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25C2A">
      <w:pPr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10125" cy="6372225"/>
            <wp:effectExtent l="0" t="0" r="9525" b="952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 w14:paraId="3C476F79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4648200" cy="6200775"/>
            <wp:effectExtent l="0" t="0" r="0" b="9525"/>
            <wp:docPr id="3" name="图片 3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8E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2025-07-10T06:22:47Z</dcterms:created>
  <dc:creator>lenovo</dc:creator>
  <cp:lastModifiedBy>大眼萌</cp:lastModifiedBy>
  <dcterms:modified xsi:type="dcterms:W3CDTF">2025-07-10T06:23:28Z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eyJoZGlkIjoiNjVjNTVmYTEwNTFiYzBiMmYyM2ExOWIxOTIxNDM2NGEiLCJ1c2VySWQiOiIyOTIyNjE1NTAifQ==</vt:lpwstr>
  </property>
  <property fmtid="{D5CDD505-2E9C-101B-9397-08002B2CF9AE}" pid="4" name="ICV">
    <vt:lpwstr>AE6C0EFAA5234DC282760EDC46CFDD75_12</vt:lpwstr>
  </property>
</Properties>
</file>