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3CEF21">
      <w:pPr>
        <w:widowControl/>
        <w:tabs>
          <w:tab w:val="left" w:pos="2020"/>
          <w:tab w:val="center" w:pos="4535"/>
        </w:tabs>
        <w:spacing w:line="360" w:lineRule="auto"/>
        <w:jc w:val="center"/>
        <w:outlineLvl w:val="0"/>
        <w:rPr>
          <w:rFonts w:hint="default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</w:pP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  <w:t>景德镇基地2025</w:t>
      </w:r>
      <w:bookmarkStart w:id="0" w:name="_GoBack"/>
      <w:bookmarkEnd w:id="0"/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  <w:t>年废旧编织袋外卖采购</w:t>
      </w: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</w:rPr>
        <w:t>项目公开询价公告</w:t>
      </w:r>
      <w:r>
        <w:rPr>
          <w:rFonts w:hint="eastAsia" w:ascii="黑体" w:hAnsi="宋体" w:eastAsia="黑体" w:cs="宋体"/>
          <w:bCs/>
          <w:color w:val="000000"/>
          <w:kern w:val="0"/>
          <w:sz w:val="36"/>
          <w:szCs w:val="36"/>
          <w:lang w:val="en-US" w:eastAsia="zh-CN"/>
        </w:rPr>
        <w:t>澄清说明</w:t>
      </w:r>
    </w:p>
    <w:p w14:paraId="5E8B357F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1fff45da1ec2140ec8471acb401e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fff45da1ec2140ec8471acb401e4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7CA4">
      <w:pPr>
        <w:rPr>
          <w:rFonts w:hint="eastAsia" w:eastAsia="宋体"/>
          <w:lang w:eastAsia="zh-CN"/>
        </w:rPr>
      </w:pPr>
    </w:p>
    <w:p w14:paraId="3DCA9E48">
      <w:pPr>
        <w:rPr>
          <w:rFonts w:hint="eastAsia" w:eastAsia="宋体"/>
          <w:lang w:eastAsia="zh-CN"/>
        </w:rPr>
      </w:pPr>
    </w:p>
    <w:p w14:paraId="2BB6A0C9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86250" cy="7620000"/>
            <wp:effectExtent l="0" t="0" r="0" b="0"/>
            <wp:docPr id="2" name="图片 2" descr="dc3f09823225fd7fcc187ce4429b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c3f09823225fd7fcc187ce4429b7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2D161">
      <w:pPr>
        <w:rPr>
          <w:rFonts w:hint="eastAsia" w:eastAsia="宋体"/>
          <w:lang w:eastAsia="zh-CN"/>
        </w:rPr>
      </w:pPr>
    </w:p>
    <w:p w14:paraId="613943E3">
      <w:pPr>
        <w:rPr>
          <w:rFonts w:hint="eastAsia" w:eastAsia="宋体"/>
          <w:lang w:eastAsia="zh-CN"/>
        </w:rPr>
      </w:pPr>
    </w:p>
    <w:p w14:paraId="59D94C9F">
      <w:pPr>
        <w:rPr>
          <w:rFonts w:hint="eastAsia" w:eastAsia="宋体"/>
          <w:lang w:eastAsia="zh-CN"/>
        </w:rPr>
      </w:pPr>
    </w:p>
    <w:p w14:paraId="07705CC5">
      <w:pPr>
        <w:rPr>
          <w:rFonts w:hint="eastAsia" w:eastAsia="宋体"/>
          <w:lang w:eastAsia="zh-CN"/>
        </w:rPr>
      </w:pPr>
    </w:p>
    <w:p w14:paraId="487994A5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3" name="图片 3" descr="fe5e42d5d656bf9591893362d408f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e5e42d5d656bf9591893362d408fd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AC7BF">
      <w:pPr>
        <w:bidi w:val="0"/>
        <w:jc w:val="center"/>
        <w:rPr>
          <w:rStyle w:val="9"/>
          <w:rFonts w:hint="default" w:ascii="黑体" w:hAnsi="黑体" w:eastAsia="黑体" w:cs="黑体"/>
          <w:b/>
          <w:bCs w:val="0"/>
          <w:sz w:val="32"/>
          <w:szCs w:val="32"/>
          <w:lang w:val="en-US" w:eastAsia="zh-CN"/>
        </w:rPr>
      </w:pPr>
      <w:r>
        <w:rPr>
          <w:rStyle w:val="9"/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景德镇基地废旧编织袋外卖平台询价</w:t>
      </w:r>
    </w:p>
    <w:p w14:paraId="1CA03538">
      <w:pPr>
        <w:numPr>
          <w:ilvl w:val="0"/>
          <w:numId w:val="1"/>
        </w:numPr>
        <w:bidi w:val="0"/>
        <w:jc w:val="left"/>
        <w:rPr>
          <w:rStyle w:val="9"/>
          <w:rFonts w:hint="eastAsia" w:ascii="宋体" w:hAnsi="宋体" w:eastAsia="宋体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黑体" w:hAnsi="黑体" w:eastAsia="黑体" w:cs="黑体"/>
          <w:b/>
          <w:bCs w:val="0"/>
          <w:sz w:val="32"/>
          <w:szCs w:val="32"/>
          <w:lang w:val="en-US" w:eastAsia="zh-CN"/>
        </w:rPr>
        <w:t>平台询价</w:t>
      </w:r>
      <w:r>
        <w:rPr>
          <w:rStyle w:val="9"/>
          <w:rFonts w:hint="eastAsia" w:ascii="宋体" w:hAnsi="宋体" w:eastAsia="宋体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内容：</w:t>
      </w:r>
    </w:p>
    <w:p w14:paraId="07C1C04D">
      <w:pPr>
        <w:numPr>
          <w:ilvl w:val="0"/>
          <w:numId w:val="0"/>
        </w:numPr>
        <w:bidi w:val="0"/>
        <w:jc w:val="left"/>
        <w:rPr>
          <w:rStyle w:val="9"/>
          <w:rFonts w:hint="default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1、项目名称：</w:t>
      </w:r>
      <w:r>
        <w:rPr>
          <w:rStyle w:val="9"/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景德镇基地白炭黑车间废旧编织袋外卖</w:t>
      </w:r>
    </w:p>
    <w:p w14:paraId="304B04C3">
      <w:pPr>
        <w:numPr>
          <w:ilvl w:val="0"/>
          <w:numId w:val="0"/>
        </w:numPr>
        <w:bidi w:val="0"/>
        <w:jc w:val="left"/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2、</w:t>
      </w:r>
      <w:r>
        <w:rPr>
          <w:rStyle w:val="9"/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平台询价</w:t>
      </w: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工作内容：</w:t>
      </w:r>
    </w:p>
    <w:p w14:paraId="10651D3B">
      <w:pPr>
        <w:numPr>
          <w:ilvl w:val="0"/>
          <w:numId w:val="0"/>
        </w:numPr>
        <w:bidi w:val="0"/>
        <w:jc w:val="left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rPr>
          <w:rStyle w:val="9"/>
          <w:rFonts w:hint="eastAsia" w:ascii="宋体" w:hAnsi="宋体" w:eastAsia="宋体" w:cs="宋体"/>
          <w:b w:val="0"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Style w:val="9"/>
          <w:rFonts w:hint="eastAsia" w:ascii="黑体" w:hAnsi="黑体" w:eastAsia="黑体" w:cs="黑体"/>
          <w:b w:val="0"/>
          <w:bCs/>
          <w:sz w:val="30"/>
          <w:szCs w:val="30"/>
          <w:lang w:val="en-US" w:eastAsia="zh-CN"/>
        </w:rPr>
        <w:t>废旧编织袋回收</w:t>
      </w:r>
    </w:p>
    <w:p w14:paraId="73142E6D">
      <w:pPr>
        <w:numPr>
          <w:ilvl w:val="0"/>
          <w:numId w:val="0"/>
        </w:numPr>
        <w:bidi w:val="0"/>
        <w:jc w:val="left"/>
        <w:rPr>
          <w:rStyle w:val="9"/>
          <w:rFonts w:hint="eastAsia" w:ascii="宋体" w:hAnsi="宋体" w:eastAsia="宋体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Style w:val="9"/>
          <w:rFonts w:hint="eastAsia" w:ascii="宋体" w:hAnsi="宋体" w:eastAsia="宋体" w:cs="宋体"/>
          <w:b/>
          <w:bCs w:val="0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二、投标人资格要求：</w:t>
      </w:r>
    </w:p>
    <w:p w14:paraId="7C662FBC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本次招标要求投标人同时具备以下资格条件：</w:t>
      </w:r>
    </w:p>
    <w:p w14:paraId="748E4779">
      <w:pPr>
        <w:numPr>
          <w:ilvl w:val="0"/>
          <w:numId w:val="0"/>
        </w:numPr>
        <w:bidi w:val="0"/>
        <w:ind w:left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（1）投标人应是在中华人民共和国注册，具有独立法人资格和履行合同的能力。</w:t>
      </w:r>
    </w:p>
    <w:p w14:paraId="4F956108">
      <w:pPr>
        <w:numPr>
          <w:ilvl w:val="0"/>
          <w:numId w:val="0"/>
        </w:numPr>
        <w:bidi w:val="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（2）投标人营业执照经营范围须包括劳务服务、劳务派遣等一项或多项内容，提供营业执照副本复印件。</w:t>
      </w:r>
    </w:p>
    <w:p w14:paraId="145A1569">
      <w:pPr>
        <w:numPr>
          <w:ilvl w:val="0"/>
          <w:numId w:val="0"/>
        </w:numPr>
        <w:bidi w:val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（3）在同等报价情况下投标人有工作经验或业绩的优先。</w:t>
      </w:r>
    </w:p>
    <w:p w14:paraId="1B2C012C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投标人2020年1月1日至今不得发生重大失信、质量、安全问题。</w:t>
      </w:r>
    </w:p>
    <w:p w14:paraId="4452DC2D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具有良好的银行资信和商业信誉，没有处于被责令停业、财产被接管、冻结、破产状态。</w:t>
      </w:r>
    </w:p>
    <w:p w14:paraId="38663C76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招标不接受投标人组成联合体投标。</w:t>
      </w:r>
    </w:p>
    <w:p w14:paraId="50B44224">
      <w:pPr>
        <w:numPr>
          <w:ilvl w:val="0"/>
          <w:numId w:val="2"/>
        </w:numPr>
        <w:bidi w:val="0"/>
        <w:ind w:left="425" w:leftChars="0" w:hanging="425" w:firstLineChars="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回收袋价格：</w:t>
      </w:r>
    </w:p>
    <w:tbl>
      <w:tblPr>
        <w:tblStyle w:val="7"/>
        <w:tblW w:w="86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7"/>
        <w:gridCol w:w="1695"/>
        <w:gridCol w:w="3099"/>
        <w:gridCol w:w="932"/>
        <w:gridCol w:w="1039"/>
        <w:gridCol w:w="1146"/>
      </w:tblGrid>
      <w:tr w14:paraId="0360DC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747" w:type="dxa"/>
            <w:noWrap w:val="0"/>
            <w:vAlign w:val="center"/>
          </w:tcPr>
          <w:p w14:paraId="60FB42A0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序号</w:t>
            </w:r>
          </w:p>
        </w:tc>
        <w:tc>
          <w:tcPr>
            <w:tcW w:w="1695" w:type="dxa"/>
            <w:noWrap w:val="0"/>
            <w:vAlign w:val="center"/>
          </w:tcPr>
          <w:p w14:paraId="4E89A01E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名称</w:t>
            </w:r>
          </w:p>
        </w:tc>
        <w:tc>
          <w:tcPr>
            <w:tcW w:w="3099" w:type="dxa"/>
            <w:noWrap w:val="0"/>
            <w:vAlign w:val="center"/>
          </w:tcPr>
          <w:p w14:paraId="75952A99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规格及型号</w:t>
            </w:r>
          </w:p>
        </w:tc>
        <w:tc>
          <w:tcPr>
            <w:tcW w:w="932" w:type="dxa"/>
            <w:noWrap w:val="0"/>
            <w:vAlign w:val="center"/>
          </w:tcPr>
          <w:p w14:paraId="3997A6BB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单位</w:t>
            </w:r>
          </w:p>
        </w:tc>
        <w:tc>
          <w:tcPr>
            <w:tcW w:w="1039" w:type="dxa"/>
            <w:noWrap w:val="0"/>
            <w:vAlign w:val="center"/>
          </w:tcPr>
          <w:p w14:paraId="55EC792B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数量</w:t>
            </w:r>
          </w:p>
        </w:tc>
        <w:tc>
          <w:tcPr>
            <w:tcW w:w="1146" w:type="dxa"/>
            <w:noWrap w:val="0"/>
            <w:vAlign w:val="center"/>
          </w:tcPr>
          <w:p w14:paraId="01EDE8C6">
            <w:pPr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备注</w:t>
            </w:r>
          </w:p>
        </w:tc>
      </w:tr>
      <w:tr w14:paraId="6F42DF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747" w:type="dxa"/>
            <w:noWrap w:val="0"/>
            <w:vAlign w:val="center"/>
          </w:tcPr>
          <w:p w14:paraId="5FFA9B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695" w:type="dxa"/>
            <w:noWrap w:val="0"/>
            <w:vAlign w:val="center"/>
          </w:tcPr>
          <w:p w14:paraId="21CE13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纯碱袋</w:t>
            </w:r>
          </w:p>
        </w:tc>
        <w:tc>
          <w:tcPr>
            <w:tcW w:w="3099" w:type="dxa"/>
            <w:noWrap w:val="0"/>
            <w:vAlign w:val="center"/>
          </w:tcPr>
          <w:p w14:paraId="26B052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无内胆800-1200公斤</w:t>
            </w:r>
          </w:p>
        </w:tc>
        <w:tc>
          <w:tcPr>
            <w:tcW w:w="932" w:type="dxa"/>
            <w:noWrap w:val="0"/>
            <w:vAlign w:val="center"/>
          </w:tcPr>
          <w:p w14:paraId="52635F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条</w:t>
            </w:r>
          </w:p>
        </w:tc>
        <w:tc>
          <w:tcPr>
            <w:tcW w:w="1039" w:type="dxa"/>
            <w:noWrap w:val="0"/>
            <w:vAlign w:val="center"/>
          </w:tcPr>
          <w:p w14:paraId="304D04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15000</w:t>
            </w:r>
          </w:p>
        </w:tc>
        <w:tc>
          <w:tcPr>
            <w:tcW w:w="1146" w:type="dxa"/>
            <w:noWrap w:val="0"/>
            <w:vAlign w:val="center"/>
          </w:tcPr>
          <w:p w14:paraId="66424C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 w14:paraId="5B76CC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6" w:hRule="atLeast"/>
        </w:trPr>
        <w:tc>
          <w:tcPr>
            <w:tcW w:w="747" w:type="dxa"/>
            <w:noWrap w:val="0"/>
            <w:vAlign w:val="center"/>
          </w:tcPr>
          <w:p w14:paraId="45A10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95" w:type="dxa"/>
            <w:noWrap w:val="0"/>
            <w:vAlign w:val="center"/>
          </w:tcPr>
          <w:p w14:paraId="34168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废旧编织袋</w:t>
            </w:r>
          </w:p>
        </w:tc>
        <w:tc>
          <w:tcPr>
            <w:tcW w:w="3099" w:type="dxa"/>
            <w:noWrap w:val="0"/>
            <w:vAlign w:val="center"/>
          </w:tcPr>
          <w:p w14:paraId="3BD8CB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吨包袋</w:t>
            </w:r>
          </w:p>
        </w:tc>
        <w:tc>
          <w:tcPr>
            <w:tcW w:w="932" w:type="dxa"/>
            <w:noWrap w:val="0"/>
            <w:vAlign w:val="center"/>
          </w:tcPr>
          <w:p w14:paraId="2B715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吨</w:t>
            </w:r>
          </w:p>
        </w:tc>
        <w:tc>
          <w:tcPr>
            <w:tcW w:w="1039" w:type="dxa"/>
            <w:noWrap w:val="0"/>
            <w:vAlign w:val="center"/>
          </w:tcPr>
          <w:p w14:paraId="66A04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1146" w:type="dxa"/>
            <w:noWrap w:val="0"/>
            <w:vAlign w:val="center"/>
          </w:tcPr>
          <w:p w14:paraId="454AC8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</w:tbl>
    <w:p w14:paraId="445F5B54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白炭黑车间800-1200公斤纯碱袋（无内胆）全年约1.5万条</w:t>
      </w:r>
    </w:p>
    <w:p w14:paraId="509DD6F1">
      <w:pPr>
        <w:numPr>
          <w:ilvl w:val="0"/>
          <w:numId w:val="0"/>
        </w:numPr>
        <w:bidi w:val="0"/>
        <w:ind w:left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炭黑车间废旧吨包装袋全年约10吨。</w:t>
      </w:r>
    </w:p>
    <w:p w14:paraId="71DFBA22">
      <w:pPr>
        <w:numPr>
          <w:ilvl w:val="0"/>
          <w:numId w:val="2"/>
        </w:numPr>
        <w:bidi w:val="0"/>
        <w:ind w:left="425" w:leftChars="0" w:hanging="425" w:firstLine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人员要求：</w:t>
      </w:r>
    </w:p>
    <w:p w14:paraId="3AB9C92F">
      <w:pPr>
        <w:numPr>
          <w:ilvl w:val="0"/>
          <w:numId w:val="0"/>
        </w:numPr>
        <w:bidi w:val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（1）操作人员年龄在55周岁（含55周岁）以下的健康人员。</w:t>
      </w:r>
    </w:p>
    <w:p w14:paraId="0328D729">
      <w:pPr>
        <w:numPr>
          <w:ilvl w:val="0"/>
          <w:numId w:val="0"/>
        </w:numPr>
        <w:bidi w:val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（2）操作完成后现场作业区域卫生按甲方厂规厂纪要求执行。</w:t>
      </w:r>
    </w:p>
    <w:p w14:paraId="657C003B">
      <w:pPr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（3）操作人员工具及劳保用品自备，工具及劳保用品需符合国家标准要求。</w:t>
      </w:r>
    </w:p>
    <w:p w14:paraId="324117A5">
      <w:pPr>
        <w:ind w:firstLine="1200" w:firstLineChars="400"/>
        <w:jc w:val="left"/>
        <w:rPr>
          <w:rFonts w:ascii="宋体" w:hAnsi="宋体"/>
          <w:sz w:val="32"/>
          <w:szCs w:val="32"/>
        </w:rPr>
      </w:pPr>
      <w:r>
        <w:rPr>
          <w:rFonts w:hint="eastAsia" w:ascii="宋体" w:hAnsi="宋体"/>
          <w:sz w:val="30"/>
          <w:szCs w:val="28"/>
          <w:lang w:eastAsia="zh-CN"/>
        </w:rPr>
        <w:t>以过磅单为准</w:t>
      </w:r>
      <w:r>
        <w:rPr>
          <w:rFonts w:hint="eastAsia" w:ascii="宋体" w:hAnsi="宋体"/>
          <w:sz w:val="30"/>
          <w:szCs w:val="28"/>
        </w:rPr>
        <w:t>（现汇）。</w:t>
      </w:r>
    </w:p>
    <w:p w14:paraId="42673AE0">
      <w:pPr>
        <w:ind w:firstLine="2368" w:firstLineChars="846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以上为202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5年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工作预估量</w:t>
      </w:r>
    </w:p>
    <w:p w14:paraId="33BA8AAC">
      <w:pPr>
        <w:numPr>
          <w:ilvl w:val="0"/>
          <w:numId w:val="0"/>
        </w:numPr>
        <w:bidi w:val="0"/>
        <w:ind w:leftChars="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4301F2E0">
      <w:pPr>
        <w:numPr>
          <w:ilvl w:val="0"/>
          <w:numId w:val="0"/>
        </w:numPr>
        <w:bidi w:val="0"/>
        <w:ind w:leftChars="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B99C674">
      <w:pPr>
        <w:bidi w:val="0"/>
        <w:ind w:firstLine="520"/>
        <w:rPr>
          <w:rFonts w:hint="default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539313FD">
      <w:pPr>
        <w:bidi w:val="0"/>
        <w:ind w:firstLine="520"/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E34FDFF">
      <w:pPr>
        <w:rPr>
          <w:rFonts w:hint="eastAsia" w:eastAsia="宋体"/>
          <w:lang w:eastAsia="zh-CN"/>
        </w:rPr>
      </w:pPr>
    </w:p>
    <w:sectPr>
      <w:head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E68F9C">
    <w:pPr>
      <w:pStyle w:val="4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5E320C"/>
    <w:multiLevelType w:val="singleLevel"/>
    <w:tmpl w:val="D95E32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FAAC709C"/>
    <w:multiLevelType w:val="singleLevel"/>
    <w:tmpl w:val="FAAC709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4ZjJmYzBiOGRhYTBiOTZiOTJjZmNjZGQyYmIyZjUifQ=="/>
  </w:docVars>
  <w:rsids>
    <w:rsidRoot w:val="00000000"/>
    <w:rsid w:val="00A362E4"/>
    <w:rsid w:val="03D64C76"/>
    <w:rsid w:val="0CE21552"/>
    <w:rsid w:val="0DDC300B"/>
    <w:rsid w:val="0E43694C"/>
    <w:rsid w:val="15425C36"/>
    <w:rsid w:val="15937AD1"/>
    <w:rsid w:val="15EE3CB2"/>
    <w:rsid w:val="17FC6FB1"/>
    <w:rsid w:val="181708F6"/>
    <w:rsid w:val="184772FB"/>
    <w:rsid w:val="1C0D42E4"/>
    <w:rsid w:val="1D126A49"/>
    <w:rsid w:val="254933EC"/>
    <w:rsid w:val="262525E6"/>
    <w:rsid w:val="2E682FCF"/>
    <w:rsid w:val="2EC3776E"/>
    <w:rsid w:val="303A20E7"/>
    <w:rsid w:val="31E7061D"/>
    <w:rsid w:val="32DB63FF"/>
    <w:rsid w:val="33164B09"/>
    <w:rsid w:val="37AC7CD2"/>
    <w:rsid w:val="3E0705B2"/>
    <w:rsid w:val="3FD73987"/>
    <w:rsid w:val="3FE340F4"/>
    <w:rsid w:val="40C612E0"/>
    <w:rsid w:val="41790912"/>
    <w:rsid w:val="462A4512"/>
    <w:rsid w:val="46DE4AF8"/>
    <w:rsid w:val="47814089"/>
    <w:rsid w:val="4B545961"/>
    <w:rsid w:val="4D27266D"/>
    <w:rsid w:val="4E40029D"/>
    <w:rsid w:val="4F747F3F"/>
    <w:rsid w:val="54CB6235"/>
    <w:rsid w:val="5E694E6F"/>
    <w:rsid w:val="6252146D"/>
    <w:rsid w:val="62CE51B3"/>
    <w:rsid w:val="66126EC9"/>
    <w:rsid w:val="6730252C"/>
    <w:rsid w:val="688D1688"/>
    <w:rsid w:val="6948013B"/>
    <w:rsid w:val="69D550CD"/>
    <w:rsid w:val="6C457BA4"/>
    <w:rsid w:val="6FFA2FA1"/>
    <w:rsid w:val="712245B8"/>
    <w:rsid w:val="73CB2D80"/>
    <w:rsid w:val="73F5045F"/>
    <w:rsid w:val="78EC238D"/>
    <w:rsid w:val="7B3B2B35"/>
    <w:rsid w:val="7B5E1A6E"/>
    <w:rsid w:val="7B9A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9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autoRedefine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ind w:firstLine="720" w:firstLineChars="225"/>
    </w:pPr>
    <w:rPr>
      <w:rFonts w:ascii="仿宋_GB2312" w:eastAsia="仿宋_GB2312"/>
      <w:sz w:val="32"/>
    </w:rPr>
  </w:style>
  <w:style w:type="paragraph" w:styleId="4">
    <w:name w:val="header"/>
    <w:basedOn w:val="1"/>
    <w:autoRedefine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rPr>
      <w:sz w:val="24"/>
    </w:rPr>
  </w:style>
  <w:style w:type="paragraph" w:styleId="6">
    <w:name w:val="Body Text First Indent 2"/>
    <w:basedOn w:val="3"/>
    <w:qFormat/>
    <w:uiPriority w:val="0"/>
    <w:pPr>
      <w:ind w:firstLine="420" w:firstLineChars="200"/>
    </w:pPr>
  </w:style>
  <w:style w:type="character" w:customStyle="1" w:styleId="9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513</Words>
  <Characters>547</Characters>
  <Lines>0</Lines>
  <Paragraphs>0</Paragraphs>
  <TotalTime>0</TotalTime>
  <ScaleCrop>false</ScaleCrop>
  <LinksUpToDate>false</LinksUpToDate>
  <CharactersWithSpaces>547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2023-05-11T03:19:00Z</dcterms:created>
  <dc:creator>admin</dc:creator>
  <cp:lastModifiedBy>ss</cp:lastModifiedBy>
  <dcterms:modified xsi:type="dcterms:W3CDTF">2025-07-15T03:42:29Z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FA6AA21EF08B4A7E88F33DA151BDC04D_12</vt:lpwstr>
  </property>
  <property fmtid="{D5CDD505-2E9C-101B-9397-08002B2CF9AE}" pid="4" name="KSOTemplateDocerSaveRecord">
    <vt:lpwstr>eyJoZGlkIjoiM2Y4ZjJmYzBiOGRhYTBiOTZiOTJjZmNjZGQyYmIyZjUiLCJ1c2VySWQiOiI0NTg1MDU2ODIifQ==</vt:lpwstr>
  </property>
</Properties>
</file>