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70DC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济宁黑猫炭黑有限责任公司</w:t>
      </w:r>
    </w:p>
    <w:p w14:paraId="3BCF2563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磁棒验收规范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（试行）</w:t>
      </w:r>
    </w:p>
    <w:p w14:paraId="7AC7A419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一、验收依据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 w14:paraId="37EFAEB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本验收规范根据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计划，对磁棒的品牌、外观、型号规格、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磁铁材质、磁力、工作温度、磁区分布</w:t>
      </w:r>
      <w:r>
        <w:rPr>
          <w:rFonts w:hint="eastAsia" w:ascii="宋体" w:hAnsi="宋体" w:eastAsia="宋体" w:cs="宋体"/>
          <w:sz w:val="28"/>
          <w:szCs w:val="28"/>
        </w:rPr>
        <w:t>以及质量进行验收，确保磁棒符合使用要求。</w:t>
      </w:r>
    </w:p>
    <w:p w14:paraId="2293A5B9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highlight w:val="none"/>
          <w:lang w:eastAsia="zh-CN"/>
        </w:rPr>
        <w:t>验收标准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</w:p>
    <w:p w14:paraId="79CA3FE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核对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计划：验收前，核对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计划中的磁棒品牌、型号、规格和数量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以及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磁棒的尺寸和形状应符合设计要求，包括长度、直径、形状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、磁区分布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确保与实际到货相符。</w:t>
      </w:r>
    </w:p>
    <w:p w14:paraId="53A970D4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外观检查：对磁棒的外观进行仔细检查，确保磁棒表面光滑，无锈蚀、裂痕、变形等缺陷。</w:t>
      </w:r>
    </w:p>
    <w:p w14:paraId="0AF46413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检查磁棒的标识是否清晰，包括品牌、型号、规格等信息。</w:t>
      </w:r>
    </w:p>
    <w:p w14:paraId="4ACA5739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使用专用仪器高斯计检测：使用经过校准的专用高斯计，对磁棒的磁力进行检测。测量时，将高斯计的探头紧贴磁棒表面，确保探头与磁棒方向垂直，缓慢移动探头，读取并记录显示的最大磁力值。根据磁棒的使用要求，判断磁力值是否符合标准。</w:t>
      </w:r>
    </w:p>
    <w:p w14:paraId="5046E2AA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质量标准计量验收：根据验收规范中的质量标准，对磁棒的尺寸、重量、磁力等关键指标进行计量验收。验收过程中，应使用精确的测量工具，确保测量结果的准确性。记录测量结果，并与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磁棒技术要求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中的标准值进行比较，判断磁棒是否合格。</w:t>
      </w:r>
    </w:p>
    <w:p w14:paraId="5D248EF9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highlight w:val="yellow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6.磁棒技术要求见表1、表2。</w:t>
      </w:r>
    </w:p>
    <w:p w14:paraId="4E2CADC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表1：</w:t>
      </w:r>
    </w:p>
    <w:p w14:paraId="5118C46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炭黑车间磁棒技术要求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89"/>
        <w:gridCol w:w="1001"/>
        <w:gridCol w:w="832"/>
        <w:gridCol w:w="1245"/>
        <w:gridCol w:w="982"/>
        <w:gridCol w:w="709"/>
        <w:gridCol w:w="1486"/>
        <w:gridCol w:w="1296"/>
      </w:tblGrid>
      <w:tr w14:paraId="585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磁铁材质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外壳材质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  ℃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磁区分布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A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4D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φ25*380MM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钐钴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全磁（磁节间距2.5CM）</w:t>
            </w:r>
          </w:p>
        </w:tc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B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在温度正常情况下，安装后的磁棒2个月内磁力不低于全磁的90%，6个月内磁力不低于全磁的80%，3个月内出现磁棒破皮、断裂、开焊等问题厂家应给与更换/修复处理。</w:t>
            </w:r>
          </w:p>
        </w:tc>
      </w:tr>
      <w:tr w14:paraId="4F51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φ25*520MM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钐钴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全磁（磁节间距2.5CM）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5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φ25*280MM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钐钴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全磁（磁节间距2.5CM）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A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9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Φ32*1200MM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钐钴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前端10CM无磁区（详见磁棒图纸），双头带螺栓，（磁节间距 2.5CM）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9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F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Φ32*1200MM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钐钴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前端10CM无磁区（详见磁棒图纸），双头带螺栓，（磁节间距 2.5CM）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7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4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Φ25*800MM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钐钴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前端10CM无磁区（详见磁棒图纸），双头带螺栓，（磁节间距 2.5CM）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0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5771E8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D46CD30"/>
    <w:p w14:paraId="73C9752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2487295"/>
            <wp:effectExtent l="0" t="0" r="10160" b="8255"/>
            <wp:docPr id="1" name="图片 1" descr="d0f6542c95008264ad7c07dd5e74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f6542c95008264ad7c07dd5e746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8635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122DE84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1072409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AD96937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表2：</w:t>
      </w:r>
    </w:p>
    <w:p w14:paraId="7F94D99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储运中心磁棒技术要求</w:t>
      </w:r>
    </w:p>
    <w:tbl>
      <w:tblPr>
        <w:tblStyle w:val="3"/>
        <w:tblW w:w="52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13"/>
        <w:gridCol w:w="1061"/>
        <w:gridCol w:w="881"/>
        <w:gridCol w:w="1319"/>
        <w:gridCol w:w="1041"/>
        <w:gridCol w:w="750"/>
        <w:gridCol w:w="1433"/>
        <w:gridCol w:w="1516"/>
      </w:tblGrid>
      <w:tr w14:paraId="57A7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2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磁铁材质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外壳材质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GS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  ℃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磁区分布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24B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磁棒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Φ25*320MM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9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钐钴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4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9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全磁（磁节间距2.5CM）</w:t>
            </w:r>
          </w:p>
        </w:tc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在温度正常情况下，安装后的磁棒2个月内磁力不低于全磁的90%，6个月内磁力不低于全磁的80%，3个月内出现磁棒破皮、断裂、开焊等问题厂家应给与更换/修复处理。</w:t>
            </w:r>
          </w:p>
        </w:tc>
      </w:tr>
      <w:tr w14:paraId="332B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2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磁棒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Φ32*1200MM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钐钴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304不锈钢抛光处理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前端10CM无磁区（详见磁棒图纸），磁棒一头带单头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螺栓，（磁节间距 2.5CM）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F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EFD991">
      <w:pPr>
        <w:bidi w:val="0"/>
        <w:ind w:firstLine="366" w:firstLineChars="0"/>
        <w:jc w:val="left"/>
        <w:rPr>
          <w:rFonts w:hint="eastAsia"/>
          <w:lang w:val="en-US" w:eastAsia="zh-CN"/>
        </w:rPr>
      </w:pPr>
    </w:p>
    <w:p w14:paraId="5B8D9ABB">
      <w:pPr>
        <w:bidi w:val="0"/>
        <w:ind w:firstLine="366" w:firstLineChars="0"/>
        <w:jc w:val="left"/>
        <w:rPr>
          <w:rFonts w:hint="eastAsia"/>
          <w:lang w:val="en-US" w:eastAsia="zh-CN"/>
        </w:rPr>
      </w:pPr>
    </w:p>
    <w:p w14:paraId="26EFDB51">
      <w:pPr>
        <w:bidi w:val="0"/>
        <w:ind w:firstLine="36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2634615"/>
            <wp:effectExtent l="0" t="0" r="7620" b="13335"/>
            <wp:docPr id="3" name="图片 3" descr="210fb280d42fc279701092d5b9cd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0fb280d42fc279701092d5b9cd4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68E9">
      <w:pPr>
        <w:bidi w:val="0"/>
        <w:ind w:firstLine="366" w:firstLineChars="0"/>
        <w:jc w:val="left"/>
        <w:rPr>
          <w:rFonts w:hint="eastAsia"/>
          <w:lang w:val="en-US" w:eastAsia="zh-CN"/>
        </w:rPr>
      </w:pPr>
    </w:p>
    <w:p w14:paraId="0A467F80">
      <w:pPr>
        <w:rPr>
          <w:rFonts w:hint="default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验收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职责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：</w:t>
      </w:r>
    </w:p>
    <w:p w14:paraId="4C8E649C"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验收工作应由指定的验收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小组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负责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验收小组由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设备管理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生产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品保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营销科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使用部门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人员组成，并在入库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验收记录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上签字。</w:t>
      </w:r>
    </w:p>
    <w:p w14:paraId="536E4330">
      <w:pPr>
        <w:rPr>
          <w:rFonts w:hint="default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验收人员应具备相关的专业知识和操作技能，熟悉验收标准和验收流程。</w:t>
      </w:r>
    </w:p>
    <w:p w14:paraId="7512321F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所有参与验收的人员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应全员到场，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验收人员无法到场时，需事先获得授权并明确指定替代签字人员，以确保验收工作的连续性和有效性。</w:t>
      </w:r>
    </w:p>
    <w:p w14:paraId="18127D1E"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4.磁棒到货后，必须在5个工作日内给予验收，以确保生产需求。</w:t>
      </w:r>
      <w:bookmarkStart w:id="0" w:name="_GoBack"/>
      <w:bookmarkEnd w:id="0"/>
    </w:p>
    <w:p w14:paraId="74D15049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、验收结果处理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 w14:paraId="3ED30E1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1.若磁棒验收合格，则办理入库手续，并将验收记录存档备查。</w:t>
      </w:r>
    </w:p>
    <w:p w14:paraId="599D521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2.若磁棒验收不合格，则填写不合格品报告，注明不合格原因，并及时通知供应商进行处理。采取退货、换货、修复等措施。</w:t>
      </w:r>
    </w:p>
    <w:p w14:paraId="1F14E7B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3.对不合格品的处理结果进行跟踪验证，确保问题得到有效解决。</w:t>
      </w:r>
    </w:p>
    <w:p w14:paraId="48C14C97">
      <w:pPr>
        <w:numPr>
          <w:ilvl w:val="0"/>
          <w:numId w:val="0"/>
        </w:numPr>
        <w:spacing w:before="120" w:line="420" w:lineRule="exact"/>
        <w:rPr>
          <w:rFonts w:hint="eastAsia" w:ascii="宋体" w:hAnsi="MS Outlook" w:eastAsia="宋体" w:cs="Times New Roman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MS Outlook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五、附则</w:t>
      </w:r>
    </w:p>
    <w:p w14:paraId="52D0C369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本规范自发布之日起实施，如有未尽事宜，由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维修车间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负责解释和修订。</w:t>
      </w:r>
    </w:p>
    <w:p w14:paraId="64AB07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6" w:lineRule="atLeast"/>
        <w:ind w:left="0" w:right="0"/>
        <w:jc w:val="left"/>
        <w:rPr>
          <w:rFonts w:hint="default" w:ascii="PingFang-SC-Regular" w:hAnsi="PingFang-SC-Regular" w:eastAsia="PingFang-SC-Regular" w:cs="PingFang-SC-Regular"/>
          <w:sz w:val="22"/>
          <w:szCs w:val="22"/>
        </w:rPr>
      </w:pPr>
    </w:p>
    <w:p w14:paraId="265D48D6">
      <w:pPr>
        <w:bidi w:val="0"/>
        <w:ind w:firstLine="366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0B993"/>
    <w:multiLevelType w:val="singleLevel"/>
    <w:tmpl w:val="A760B99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767612"/>
    <w:multiLevelType w:val="singleLevel"/>
    <w:tmpl w:val="EB7676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kwMzc1MTE3NjVjYWFmY2E5YTYwNTA1MjQ2YzgifQ=="/>
  </w:docVars>
  <w:rsids>
    <w:rsidRoot w:val="03DD0954"/>
    <w:rsid w:val="0011760F"/>
    <w:rsid w:val="00155351"/>
    <w:rsid w:val="001F3ADA"/>
    <w:rsid w:val="020E2058"/>
    <w:rsid w:val="03DD0954"/>
    <w:rsid w:val="054A784B"/>
    <w:rsid w:val="085B58CB"/>
    <w:rsid w:val="098D41AA"/>
    <w:rsid w:val="0B1F0E32"/>
    <w:rsid w:val="0BD31C1D"/>
    <w:rsid w:val="0BF61C02"/>
    <w:rsid w:val="0C0A3890"/>
    <w:rsid w:val="0C1464BD"/>
    <w:rsid w:val="0C452B1A"/>
    <w:rsid w:val="0C9D2956"/>
    <w:rsid w:val="0CE2480D"/>
    <w:rsid w:val="0D474670"/>
    <w:rsid w:val="0D821B4C"/>
    <w:rsid w:val="0DAB4BFF"/>
    <w:rsid w:val="0E3B2427"/>
    <w:rsid w:val="0E9F3E09"/>
    <w:rsid w:val="0EA33B28"/>
    <w:rsid w:val="0F1B0A98"/>
    <w:rsid w:val="0FBA737B"/>
    <w:rsid w:val="10030D22"/>
    <w:rsid w:val="10B244F7"/>
    <w:rsid w:val="11DB1F22"/>
    <w:rsid w:val="12971BF6"/>
    <w:rsid w:val="12E806A4"/>
    <w:rsid w:val="13566F6C"/>
    <w:rsid w:val="13DB3D64"/>
    <w:rsid w:val="15207D7D"/>
    <w:rsid w:val="152B4878"/>
    <w:rsid w:val="153674A4"/>
    <w:rsid w:val="15901814"/>
    <w:rsid w:val="15C1330F"/>
    <w:rsid w:val="16DC22CD"/>
    <w:rsid w:val="17E45F9B"/>
    <w:rsid w:val="183F2004"/>
    <w:rsid w:val="198F7ACB"/>
    <w:rsid w:val="1A141D7E"/>
    <w:rsid w:val="1AF8344E"/>
    <w:rsid w:val="1B2B55D1"/>
    <w:rsid w:val="1BC808FF"/>
    <w:rsid w:val="1CD75A11"/>
    <w:rsid w:val="1D37200B"/>
    <w:rsid w:val="1E453E7D"/>
    <w:rsid w:val="1E5E7A6C"/>
    <w:rsid w:val="1FD61FB0"/>
    <w:rsid w:val="20564E9E"/>
    <w:rsid w:val="207417C9"/>
    <w:rsid w:val="218E68BA"/>
    <w:rsid w:val="227B6E3E"/>
    <w:rsid w:val="24066BDB"/>
    <w:rsid w:val="2513335E"/>
    <w:rsid w:val="259F2E44"/>
    <w:rsid w:val="25DD571A"/>
    <w:rsid w:val="25E4516D"/>
    <w:rsid w:val="26D46B1D"/>
    <w:rsid w:val="275814FC"/>
    <w:rsid w:val="27710810"/>
    <w:rsid w:val="284101E2"/>
    <w:rsid w:val="293935AF"/>
    <w:rsid w:val="29F64FFC"/>
    <w:rsid w:val="2A9A1E2C"/>
    <w:rsid w:val="2B213D29"/>
    <w:rsid w:val="2BCA04EF"/>
    <w:rsid w:val="2BD650E5"/>
    <w:rsid w:val="2C0954BB"/>
    <w:rsid w:val="2C534988"/>
    <w:rsid w:val="2CA43435"/>
    <w:rsid w:val="2CCD1427"/>
    <w:rsid w:val="2D60735C"/>
    <w:rsid w:val="2E162111"/>
    <w:rsid w:val="2E903C71"/>
    <w:rsid w:val="2EB01C1E"/>
    <w:rsid w:val="2F990904"/>
    <w:rsid w:val="2FE70F1A"/>
    <w:rsid w:val="309E5534"/>
    <w:rsid w:val="33266952"/>
    <w:rsid w:val="35A46254"/>
    <w:rsid w:val="362D1DA6"/>
    <w:rsid w:val="383733B0"/>
    <w:rsid w:val="38F66DC7"/>
    <w:rsid w:val="39CE1AF2"/>
    <w:rsid w:val="3A111B1E"/>
    <w:rsid w:val="3A477746"/>
    <w:rsid w:val="3A52002D"/>
    <w:rsid w:val="3A6A35C8"/>
    <w:rsid w:val="3A6A7A6C"/>
    <w:rsid w:val="3A940645"/>
    <w:rsid w:val="3B784FC2"/>
    <w:rsid w:val="3D791D75"/>
    <w:rsid w:val="3E946E66"/>
    <w:rsid w:val="3E9E1A93"/>
    <w:rsid w:val="3FBB6674"/>
    <w:rsid w:val="40842F0A"/>
    <w:rsid w:val="413D3239"/>
    <w:rsid w:val="41412BA9"/>
    <w:rsid w:val="42A653BA"/>
    <w:rsid w:val="42DD6902"/>
    <w:rsid w:val="430A3B9B"/>
    <w:rsid w:val="443B5FD6"/>
    <w:rsid w:val="444F55DD"/>
    <w:rsid w:val="44A8366B"/>
    <w:rsid w:val="44AB4F09"/>
    <w:rsid w:val="45107462"/>
    <w:rsid w:val="451C1963"/>
    <w:rsid w:val="454B2248"/>
    <w:rsid w:val="455A3DBA"/>
    <w:rsid w:val="46CB3B38"/>
    <w:rsid w:val="47A45C40"/>
    <w:rsid w:val="47C307BC"/>
    <w:rsid w:val="48FD5F50"/>
    <w:rsid w:val="491F5EC6"/>
    <w:rsid w:val="4A471230"/>
    <w:rsid w:val="4AEE78FE"/>
    <w:rsid w:val="4B094738"/>
    <w:rsid w:val="4BCE41B0"/>
    <w:rsid w:val="4D3637DE"/>
    <w:rsid w:val="4D7D140D"/>
    <w:rsid w:val="4DE8695E"/>
    <w:rsid w:val="4EB946C7"/>
    <w:rsid w:val="4EBA668E"/>
    <w:rsid w:val="4FC275AB"/>
    <w:rsid w:val="50025BF9"/>
    <w:rsid w:val="500E459E"/>
    <w:rsid w:val="50E67D98"/>
    <w:rsid w:val="522B601C"/>
    <w:rsid w:val="534F55FA"/>
    <w:rsid w:val="53933738"/>
    <w:rsid w:val="546F6583"/>
    <w:rsid w:val="55EB785C"/>
    <w:rsid w:val="56617B1E"/>
    <w:rsid w:val="56A25A40"/>
    <w:rsid w:val="571701DC"/>
    <w:rsid w:val="57BD0D84"/>
    <w:rsid w:val="58896EB8"/>
    <w:rsid w:val="59426E99"/>
    <w:rsid w:val="5AC24903"/>
    <w:rsid w:val="5B6634E0"/>
    <w:rsid w:val="5BF1724E"/>
    <w:rsid w:val="5C6914DA"/>
    <w:rsid w:val="5D8B36D2"/>
    <w:rsid w:val="5F0D0843"/>
    <w:rsid w:val="5F8108E9"/>
    <w:rsid w:val="611F03B9"/>
    <w:rsid w:val="61273916"/>
    <w:rsid w:val="61892979"/>
    <w:rsid w:val="62314848"/>
    <w:rsid w:val="6239194F"/>
    <w:rsid w:val="62D17DD9"/>
    <w:rsid w:val="63D95197"/>
    <w:rsid w:val="63F975E8"/>
    <w:rsid w:val="6405479F"/>
    <w:rsid w:val="64144421"/>
    <w:rsid w:val="64D4595F"/>
    <w:rsid w:val="650A75D2"/>
    <w:rsid w:val="66391F1D"/>
    <w:rsid w:val="6645639C"/>
    <w:rsid w:val="66940880"/>
    <w:rsid w:val="671E7365"/>
    <w:rsid w:val="68281568"/>
    <w:rsid w:val="68663AAA"/>
    <w:rsid w:val="68CC52CB"/>
    <w:rsid w:val="69831701"/>
    <w:rsid w:val="69E77EE2"/>
    <w:rsid w:val="6B93601A"/>
    <w:rsid w:val="6C5850C7"/>
    <w:rsid w:val="6D4713C4"/>
    <w:rsid w:val="6D91263F"/>
    <w:rsid w:val="6DD32C57"/>
    <w:rsid w:val="6E166FE8"/>
    <w:rsid w:val="6E867CCA"/>
    <w:rsid w:val="6F3C65DA"/>
    <w:rsid w:val="6F4831D1"/>
    <w:rsid w:val="7047792D"/>
    <w:rsid w:val="704C6CF1"/>
    <w:rsid w:val="70932B72"/>
    <w:rsid w:val="7157594D"/>
    <w:rsid w:val="71D074AE"/>
    <w:rsid w:val="71FF152A"/>
    <w:rsid w:val="72121874"/>
    <w:rsid w:val="7355410F"/>
    <w:rsid w:val="73D76C1F"/>
    <w:rsid w:val="75E02E27"/>
    <w:rsid w:val="767E572A"/>
    <w:rsid w:val="76B03283"/>
    <w:rsid w:val="77F2017E"/>
    <w:rsid w:val="78016613"/>
    <w:rsid w:val="7860158C"/>
    <w:rsid w:val="786D1EFA"/>
    <w:rsid w:val="79C63670"/>
    <w:rsid w:val="79F3642F"/>
    <w:rsid w:val="7AD57820"/>
    <w:rsid w:val="7B22521E"/>
    <w:rsid w:val="7C296138"/>
    <w:rsid w:val="7C3E1BE4"/>
    <w:rsid w:val="7CB24380"/>
    <w:rsid w:val="7D0C3A90"/>
    <w:rsid w:val="7E1A3F8B"/>
    <w:rsid w:val="7EEF18BB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1305</Words>
  <Characters>1503</Characters>
  <Lines>0</Lines>
  <Paragraphs>0</Paragraphs>
  <TotalTime>111</TotalTime>
  <ScaleCrop>false</ScaleCrop>
  <LinksUpToDate>false</LinksUpToDate>
  <CharactersWithSpaces>1513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2024-11-01T03:03:00Z</dcterms:created>
  <dc:creator>Administrator</dc:creator>
  <cp:lastModifiedBy>维波</cp:lastModifiedBy>
  <dcterms:modified xsi:type="dcterms:W3CDTF">2024-12-16T06:46:57Z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608DE8F3D37E49F1B2CCB182CEBCB767_13</vt:lpwstr>
  </property>
</Properties>
</file>