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tabs>
          <w:tab w:val="left" w:pos="1125"/>
        </w:tabs>
        <w:ind w:leftChars="0"/>
        <w:jc w:val="center"/>
        <w:rPr>
          <w:rFonts w:hint="default" w:ascii="楷体" w:hAnsi="楷体" w:eastAsia="楷体" w:cs="楷体"/>
          <w:b/>
          <w:kern w:val="1"/>
          <w:sz w:val="36"/>
          <w:szCs w:val="36"/>
          <w:lang w:val="en-US" w:eastAsia="zh-CN"/>
        </w:rPr>
      </w:pPr>
      <w:bookmarkStart w:id="0" w:name="_Toc495425796"/>
      <w:bookmarkStart w:id="1" w:name="_Toc27621"/>
      <w:bookmarkStart w:id="2" w:name="_Toc495592421"/>
      <w:r>
        <w:rPr>
          <w:rFonts w:hint="eastAsia" w:ascii="楷体" w:hAnsi="楷体" w:eastAsia="楷体" w:cs="楷体"/>
          <w:b/>
          <w:kern w:val="1"/>
          <w:sz w:val="36"/>
          <w:szCs w:val="36"/>
          <w:lang w:val="zh-CN" w:eastAsia="zh-CN"/>
        </w:rPr>
        <w:t>静态交通一体化智能系统项目巡检员外包服务项目</w:t>
      </w:r>
      <w:bookmarkEnd w:id="0"/>
      <w:bookmarkEnd w:id="1"/>
      <w:bookmarkEnd w:id="2"/>
      <w:r>
        <w:rPr>
          <w:rFonts w:hint="eastAsia" w:ascii="楷体" w:hAnsi="楷体" w:eastAsia="楷体" w:cs="楷体"/>
          <w:b/>
          <w:kern w:val="1"/>
          <w:sz w:val="36"/>
          <w:szCs w:val="36"/>
          <w:lang w:val="en-US" w:eastAsia="zh-CN"/>
        </w:rPr>
        <w:t>招标公告</w:t>
      </w:r>
    </w:p>
    <w:p>
      <w:pPr>
        <w:spacing w:line="360" w:lineRule="auto"/>
        <w:ind w:firstLine="642"/>
        <w:jc w:val="left"/>
        <w:rPr>
          <w:rFonts w:hint="eastAsia" w:ascii="楷体" w:hAnsi="楷体" w:eastAsia="楷体" w:cs="楷体"/>
          <w:b/>
          <w:spacing w:val="7"/>
          <w:sz w:val="28"/>
          <w:szCs w:val="28"/>
          <w:u w:val="single"/>
        </w:rPr>
      </w:pPr>
      <w:bookmarkStart w:id="3" w:name="OLE_LINK70"/>
    </w:p>
    <w:p>
      <w:pPr>
        <w:tabs>
          <w:tab w:val="left" w:pos="540"/>
        </w:tabs>
        <w:spacing w:line="360" w:lineRule="auto"/>
        <w:ind w:firstLine="560" w:firstLineChars="200"/>
        <w:rPr>
          <w:rFonts w:hint="eastAsia" w:ascii="楷体" w:hAnsi="楷体" w:eastAsia="楷体" w:cs="楷体"/>
          <w:bCs/>
          <w:snapToGrid w:val="0"/>
          <w:spacing w:val="8"/>
          <w:sz w:val="28"/>
          <w:szCs w:val="28"/>
        </w:rPr>
      </w:pPr>
      <w:bookmarkStart w:id="4" w:name="_Toc35393790"/>
      <w:bookmarkStart w:id="5" w:name="_Toc38892800"/>
      <w:bookmarkStart w:id="6" w:name="_Toc35393621"/>
      <w:bookmarkStart w:id="7" w:name="_Toc28359002"/>
      <w:bookmarkStart w:id="8" w:name="_Toc28359079"/>
      <w:bookmarkStart w:id="9" w:name="_Hlk24379207"/>
      <w:bookmarkStart w:id="10" w:name="OLE_LINK58"/>
      <w:r>
        <w:rPr>
          <w:rFonts w:hint="eastAsia" w:ascii="楷体" w:hAnsi="楷体" w:eastAsia="楷体" w:cs="楷体"/>
          <w:sz w:val="28"/>
          <w:szCs w:val="28"/>
          <w:lang w:eastAsia="zh-CN"/>
        </w:rPr>
        <w:t>静态交通一体化智</w:t>
      </w:r>
      <w:bookmarkStart w:id="55" w:name="_GoBack"/>
      <w:bookmarkEnd w:id="55"/>
      <w:r>
        <w:rPr>
          <w:rFonts w:hint="eastAsia" w:ascii="楷体" w:hAnsi="楷体" w:eastAsia="楷体" w:cs="楷体"/>
          <w:sz w:val="28"/>
          <w:szCs w:val="28"/>
          <w:lang w:eastAsia="zh-CN"/>
        </w:rPr>
        <w:t>能系统项目巡检员外包服务项目</w:t>
      </w:r>
      <w:r>
        <w:rPr>
          <w:rFonts w:hint="eastAsia" w:ascii="楷体" w:hAnsi="楷体" w:eastAsia="楷体" w:cs="楷体"/>
          <w:sz w:val="28"/>
          <w:szCs w:val="28"/>
        </w:rPr>
        <w:t>的潜在投标人应在</w:t>
      </w:r>
      <w:r>
        <w:rPr>
          <w:rFonts w:hint="eastAsia" w:ascii="楷体" w:hAnsi="楷体" w:eastAsia="楷体" w:cs="楷体"/>
          <w:sz w:val="28"/>
          <w:szCs w:val="28"/>
          <w:lang w:eastAsia="zh-CN"/>
        </w:rPr>
        <w:t>黑猫电子招标采购交易平台（www.hmjtztb.com）</w:t>
      </w:r>
      <w:r>
        <w:rPr>
          <w:rFonts w:hint="eastAsia" w:ascii="楷体" w:hAnsi="楷体" w:eastAsia="楷体" w:cs="楷体"/>
          <w:sz w:val="28"/>
          <w:szCs w:val="28"/>
        </w:rPr>
        <w:t>获取招标文件，并于202</w:t>
      </w:r>
      <w:r>
        <w:rPr>
          <w:rFonts w:hint="eastAsia" w:ascii="楷体" w:hAnsi="楷体" w:eastAsia="楷体" w:cs="楷体"/>
          <w:sz w:val="28"/>
          <w:szCs w:val="28"/>
          <w:lang w:val="en-US" w:eastAsia="zh-CN"/>
        </w:rPr>
        <w:t>5</w:t>
      </w:r>
      <w:r>
        <w:rPr>
          <w:rFonts w:hint="eastAsia" w:ascii="楷体" w:hAnsi="楷体" w:eastAsia="楷体" w:cs="楷体"/>
          <w:sz w:val="28"/>
          <w:szCs w:val="28"/>
        </w:rPr>
        <w:t>年</w:t>
      </w:r>
      <w:r>
        <w:rPr>
          <w:rFonts w:hint="eastAsia" w:ascii="楷体" w:hAnsi="楷体" w:eastAsia="楷体" w:cs="楷体"/>
          <w:sz w:val="28"/>
          <w:szCs w:val="28"/>
          <w:lang w:val="en-US" w:eastAsia="zh-CN"/>
        </w:rPr>
        <w:t>04</w:t>
      </w:r>
      <w:r>
        <w:rPr>
          <w:rFonts w:hint="eastAsia" w:ascii="楷体" w:hAnsi="楷体" w:eastAsia="楷体" w:cs="楷体"/>
          <w:color w:val="auto"/>
          <w:sz w:val="28"/>
          <w:szCs w:val="28"/>
        </w:rPr>
        <w:t>月</w:t>
      </w:r>
      <w:r>
        <w:rPr>
          <w:rFonts w:hint="eastAsia" w:ascii="楷体" w:hAnsi="楷体" w:eastAsia="楷体" w:cs="楷体"/>
          <w:color w:val="auto"/>
          <w:sz w:val="28"/>
          <w:szCs w:val="28"/>
          <w:lang w:val="en-US" w:eastAsia="zh-CN"/>
        </w:rPr>
        <w:t>25</w:t>
      </w:r>
      <w:r>
        <w:rPr>
          <w:rFonts w:hint="eastAsia" w:ascii="楷体" w:hAnsi="楷体" w:eastAsia="楷体" w:cs="楷体"/>
          <w:color w:val="auto"/>
          <w:sz w:val="28"/>
          <w:szCs w:val="28"/>
        </w:rPr>
        <w:t>日</w:t>
      </w:r>
      <w:r>
        <w:rPr>
          <w:rFonts w:hint="eastAsia" w:ascii="楷体" w:hAnsi="楷体" w:eastAsia="楷体" w:cs="楷体"/>
          <w:color w:val="auto"/>
          <w:sz w:val="28"/>
          <w:szCs w:val="28"/>
          <w:lang w:val="en-US" w:eastAsia="zh-CN"/>
        </w:rPr>
        <w:t>下午14</w:t>
      </w:r>
      <w:r>
        <w:rPr>
          <w:rFonts w:hint="eastAsia" w:ascii="楷体" w:hAnsi="楷体" w:eastAsia="楷体" w:cs="楷体"/>
          <w:color w:val="auto"/>
          <w:sz w:val="28"/>
          <w:szCs w:val="28"/>
        </w:rPr>
        <w:t>时</w:t>
      </w:r>
      <w:r>
        <w:rPr>
          <w:rFonts w:hint="eastAsia" w:ascii="楷体" w:hAnsi="楷体" w:eastAsia="楷体" w:cs="楷体"/>
          <w:color w:val="auto"/>
          <w:sz w:val="28"/>
          <w:szCs w:val="28"/>
          <w:lang w:val="en-US" w:eastAsia="zh-CN"/>
        </w:rPr>
        <w:t>30</w:t>
      </w:r>
      <w:r>
        <w:rPr>
          <w:rFonts w:hint="eastAsia" w:ascii="楷体" w:hAnsi="楷体" w:eastAsia="楷体" w:cs="楷体"/>
          <w:color w:val="auto"/>
          <w:sz w:val="28"/>
          <w:szCs w:val="28"/>
        </w:rPr>
        <w:t>分</w:t>
      </w:r>
      <w:r>
        <w:rPr>
          <w:rFonts w:hint="eastAsia" w:ascii="楷体" w:hAnsi="楷体" w:eastAsia="楷体" w:cs="楷体"/>
          <w:sz w:val="28"/>
          <w:szCs w:val="28"/>
        </w:rPr>
        <w:t>（北京时间）前上传投标文件。</w:t>
      </w:r>
    </w:p>
    <w:p>
      <w:pPr>
        <w:pStyle w:val="2"/>
        <w:spacing w:line="360" w:lineRule="auto"/>
        <w:rPr>
          <w:rFonts w:hint="eastAsia" w:ascii="楷体" w:hAnsi="楷体" w:eastAsia="楷体" w:cs="楷体"/>
          <w:b w:val="0"/>
          <w:sz w:val="28"/>
          <w:szCs w:val="28"/>
          <w:lang w:eastAsia="zh-CN"/>
        </w:rPr>
      </w:pPr>
      <w:bookmarkStart w:id="11" w:name="_Toc4204"/>
      <w:r>
        <w:rPr>
          <w:rFonts w:hint="eastAsia" w:ascii="楷体" w:hAnsi="楷体" w:eastAsia="楷体" w:cs="楷体"/>
          <w:b w:val="0"/>
          <w:sz w:val="28"/>
          <w:szCs w:val="28"/>
        </w:rPr>
        <w:t>一、项目基本情况</w:t>
      </w:r>
      <w:bookmarkEnd w:id="4"/>
      <w:bookmarkEnd w:id="5"/>
      <w:bookmarkEnd w:id="6"/>
      <w:bookmarkEnd w:id="7"/>
      <w:bookmarkEnd w:id="8"/>
      <w:bookmarkEnd w:id="11"/>
    </w:p>
    <w:p>
      <w:pPr>
        <w:tabs>
          <w:tab w:val="left" w:pos="540"/>
        </w:tabs>
        <w:spacing w:line="360" w:lineRule="auto"/>
        <w:rPr>
          <w:rFonts w:hint="eastAsia" w:ascii="楷体" w:hAnsi="楷体" w:eastAsia="楷体" w:cs="楷体"/>
          <w:bCs/>
          <w:snapToGrid w:val="0"/>
          <w:spacing w:val="8"/>
          <w:sz w:val="28"/>
          <w:szCs w:val="28"/>
          <w:lang w:eastAsia="zh-CN"/>
        </w:rPr>
      </w:pPr>
      <w:r>
        <w:rPr>
          <w:rFonts w:hint="eastAsia" w:ascii="楷体" w:hAnsi="楷体" w:eastAsia="楷体" w:cs="楷体"/>
          <w:sz w:val="28"/>
          <w:szCs w:val="28"/>
        </w:rPr>
        <w:t xml:space="preserve">  </w:t>
      </w:r>
      <w:r>
        <w:rPr>
          <w:rFonts w:hint="eastAsia" w:ascii="楷体" w:hAnsi="楷体" w:eastAsia="楷体" w:cs="楷体"/>
          <w:bCs/>
          <w:snapToGrid w:val="0"/>
          <w:spacing w:val="8"/>
          <w:sz w:val="28"/>
          <w:szCs w:val="28"/>
        </w:rPr>
        <w:t xml:space="preserve">  项目编号：HXCT2025-JDZ-02号</w:t>
      </w:r>
    </w:p>
    <w:p>
      <w:pPr>
        <w:tabs>
          <w:tab w:val="left" w:pos="540"/>
        </w:tabs>
        <w:spacing w:line="360" w:lineRule="auto"/>
        <w:ind w:firstLine="592" w:firstLineChars="200"/>
        <w:rPr>
          <w:rFonts w:hint="eastAsia" w:ascii="楷体" w:hAnsi="楷体" w:eastAsia="楷体" w:cs="楷体"/>
          <w:spacing w:val="-20"/>
          <w:sz w:val="28"/>
          <w:szCs w:val="28"/>
          <w:lang w:eastAsia="zh-CN"/>
        </w:rPr>
      </w:pPr>
      <w:r>
        <w:rPr>
          <w:rFonts w:hint="eastAsia" w:ascii="楷体" w:hAnsi="楷体" w:eastAsia="楷体" w:cs="楷体"/>
          <w:bCs/>
          <w:snapToGrid w:val="0"/>
          <w:spacing w:val="8"/>
          <w:sz w:val="28"/>
          <w:szCs w:val="28"/>
        </w:rPr>
        <w:t>项目名称：</w:t>
      </w:r>
      <w:bookmarkEnd w:id="9"/>
      <w:r>
        <w:rPr>
          <w:rFonts w:hint="eastAsia" w:ascii="楷体" w:hAnsi="楷体" w:eastAsia="楷体" w:cs="楷体"/>
          <w:spacing w:val="-20"/>
          <w:sz w:val="28"/>
          <w:szCs w:val="28"/>
          <w:lang w:eastAsia="zh-CN"/>
        </w:rPr>
        <w:t>静态交通一体化智能系统项目巡检员外包服务项目</w:t>
      </w:r>
    </w:p>
    <w:p>
      <w:pPr>
        <w:tabs>
          <w:tab w:val="left" w:pos="540"/>
        </w:tabs>
        <w:spacing w:line="360" w:lineRule="auto"/>
        <w:ind w:firstLine="592" w:firstLineChars="200"/>
        <w:rPr>
          <w:rFonts w:hint="eastAsia" w:ascii="楷体" w:hAnsi="楷体" w:eastAsia="楷体" w:cs="楷体"/>
          <w:sz w:val="28"/>
          <w:szCs w:val="28"/>
        </w:rPr>
      </w:pPr>
      <w:r>
        <w:rPr>
          <w:rFonts w:hint="eastAsia" w:ascii="楷体" w:hAnsi="楷体" w:eastAsia="楷体" w:cs="楷体"/>
          <w:bCs/>
          <w:snapToGrid w:val="0"/>
          <w:spacing w:val="8"/>
          <w:sz w:val="28"/>
          <w:szCs w:val="28"/>
        </w:rPr>
        <w:t>采购方式：</w:t>
      </w:r>
      <w:r>
        <w:rPr>
          <w:rFonts w:hint="eastAsia" w:ascii="楷体" w:hAnsi="楷体" w:eastAsia="楷体" w:cs="楷体"/>
          <w:sz w:val="28"/>
          <w:szCs w:val="28"/>
        </w:rPr>
        <w:t>公开招标</w:t>
      </w:r>
    </w:p>
    <w:p>
      <w:pPr>
        <w:tabs>
          <w:tab w:val="left" w:pos="540"/>
        </w:tabs>
        <w:spacing w:line="360" w:lineRule="auto"/>
        <w:ind w:firstLine="592" w:firstLineChars="200"/>
        <w:rPr>
          <w:rFonts w:hint="eastAsia" w:ascii="楷体" w:hAnsi="楷体" w:eastAsia="楷体" w:cs="楷体"/>
          <w:bCs/>
          <w:snapToGrid w:val="0"/>
          <w:spacing w:val="8"/>
          <w:sz w:val="28"/>
          <w:szCs w:val="28"/>
        </w:rPr>
      </w:pPr>
      <w:r>
        <w:rPr>
          <w:rFonts w:hint="eastAsia" w:ascii="楷体" w:hAnsi="楷体" w:eastAsia="楷体" w:cs="楷体"/>
          <w:bCs/>
          <w:snapToGrid w:val="0"/>
          <w:spacing w:val="8"/>
          <w:sz w:val="28"/>
          <w:szCs w:val="28"/>
        </w:rPr>
        <w:t>预算金额：</w:t>
      </w:r>
      <w:r>
        <w:rPr>
          <w:rFonts w:hint="eastAsia" w:ascii="楷体" w:hAnsi="楷体" w:eastAsia="楷体" w:cs="楷体"/>
          <w:bCs/>
          <w:snapToGrid w:val="0"/>
          <w:spacing w:val="8"/>
          <w:sz w:val="28"/>
          <w:szCs w:val="28"/>
          <w:lang w:val="en-US" w:eastAsia="zh-CN"/>
        </w:rPr>
        <w:t>人民币12000000.00</w:t>
      </w:r>
      <w:r>
        <w:rPr>
          <w:rFonts w:hint="eastAsia" w:ascii="楷体" w:hAnsi="楷体" w:eastAsia="楷体" w:cs="楷体"/>
          <w:bCs/>
          <w:snapToGrid w:val="0"/>
          <w:spacing w:val="8"/>
          <w:sz w:val="28"/>
          <w:szCs w:val="28"/>
        </w:rPr>
        <w:t>元</w:t>
      </w:r>
    </w:p>
    <w:p>
      <w:pPr>
        <w:tabs>
          <w:tab w:val="left" w:pos="540"/>
        </w:tabs>
        <w:spacing w:line="360" w:lineRule="auto"/>
        <w:ind w:firstLine="592" w:firstLineChars="200"/>
        <w:rPr>
          <w:rFonts w:hint="eastAsia" w:ascii="楷体" w:hAnsi="楷体" w:eastAsia="楷体" w:cs="楷体"/>
          <w:bCs/>
          <w:snapToGrid w:val="0"/>
          <w:spacing w:val="8"/>
          <w:sz w:val="28"/>
          <w:szCs w:val="28"/>
        </w:rPr>
      </w:pPr>
      <w:r>
        <w:rPr>
          <w:rFonts w:hint="eastAsia" w:ascii="楷体" w:hAnsi="楷体" w:eastAsia="楷体" w:cs="楷体"/>
          <w:bCs/>
          <w:snapToGrid w:val="0"/>
          <w:spacing w:val="8"/>
          <w:sz w:val="28"/>
          <w:szCs w:val="28"/>
        </w:rPr>
        <w:t>最高限价：</w:t>
      </w:r>
      <w:r>
        <w:rPr>
          <w:rFonts w:hint="eastAsia" w:ascii="楷体" w:hAnsi="楷体" w:eastAsia="楷体" w:cs="楷体"/>
          <w:bCs/>
          <w:snapToGrid w:val="0"/>
          <w:spacing w:val="8"/>
          <w:sz w:val="28"/>
          <w:szCs w:val="28"/>
          <w:lang w:val="en-US" w:eastAsia="zh-CN"/>
        </w:rPr>
        <w:t>人民币12000000.00</w:t>
      </w:r>
      <w:r>
        <w:rPr>
          <w:rFonts w:hint="eastAsia" w:ascii="楷体" w:hAnsi="楷体" w:eastAsia="楷体" w:cs="楷体"/>
          <w:bCs/>
          <w:snapToGrid w:val="0"/>
          <w:spacing w:val="8"/>
          <w:sz w:val="28"/>
          <w:szCs w:val="28"/>
        </w:rPr>
        <w:t>元</w:t>
      </w:r>
    </w:p>
    <w:p>
      <w:pPr>
        <w:tabs>
          <w:tab w:val="left" w:pos="540"/>
        </w:tabs>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采购需求：</w:t>
      </w:r>
    </w:p>
    <w:tbl>
      <w:tblPr>
        <w:tblStyle w:val="5"/>
        <w:tblW w:w="95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791"/>
        <w:gridCol w:w="982"/>
        <w:gridCol w:w="3995"/>
        <w:gridCol w:w="2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1035" w:type="dxa"/>
            <w:noWrap w:val="0"/>
            <w:vAlign w:val="center"/>
          </w:tcPr>
          <w:p>
            <w:pPr>
              <w:spacing w:line="240" w:lineRule="auto"/>
              <w:jc w:val="center"/>
              <w:rPr>
                <w:rFonts w:hint="eastAsia" w:ascii="楷体" w:hAnsi="楷体" w:eastAsia="楷体" w:cs="楷体"/>
                <w:bCs/>
                <w:snapToGrid w:val="0"/>
                <w:spacing w:val="8"/>
                <w:sz w:val="28"/>
                <w:szCs w:val="28"/>
              </w:rPr>
            </w:pPr>
            <w:r>
              <w:rPr>
                <w:rFonts w:hint="eastAsia" w:ascii="楷体" w:hAnsi="楷体" w:eastAsia="楷体" w:cs="楷体"/>
                <w:bCs/>
                <w:snapToGrid w:val="0"/>
                <w:spacing w:val="8"/>
                <w:sz w:val="28"/>
                <w:szCs w:val="28"/>
              </w:rPr>
              <w:t>项目名称</w:t>
            </w:r>
          </w:p>
        </w:tc>
        <w:tc>
          <w:tcPr>
            <w:tcW w:w="791" w:type="dxa"/>
            <w:noWrap w:val="0"/>
            <w:vAlign w:val="center"/>
          </w:tcPr>
          <w:p>
            <w:pPr>
              <w:spacing w:line="240" w:lineRule="auto"/>
              <w:jc w:val="center"/>
              <w:rPr>
                <w:rFonts w:hint="eastAsia" w:ascii="楷体" w:hAnsi="楷体" w:eastAsia="楷体" w:cs="楷体"/>
                <w:bCs/>
                <w:snapToGrid w:val="0"/>
                <w:spacing w:val="8"/>
                <w:sz w:val="28"/>
                <w:szCs w:val="28"/>
              </w:rPr>
            </w:pPr>
            <w:r>
              <w:rPr>
                <w:rFonts w:hint="eastAsia" w:ascii="楷体" w:hAnsi="楷体" w:eastAsia="楷体" w:cs="楷体"/>
                <w:bCs/>
                <w:snapToGrid w:val="0"/>
                <w:spacing w:val="8"/>
                <w:sz w:val="28"/>
                <w:szCs w:val="28"/>
              </w:rPr>
              <w:t>数量</w:t>
            </w:r>
          </w:p>
        </w:tc>
        <w:tc>
          <w:tcPr>
            <w:tcW w:w="982" w:type="dxa"/>
            <w:noWrap w:val="0"/>
            <w:vAlign w:val="top"/>
          </w:tcPr>
          <w:p>
            <w:pPr>
              <w:spacing w:line="360" w:lineRule="auto"/>
              <w:jc w:val="center"/>
              <w:rPr>
                <w:rFonts w:hint="eastAsia" w:ascii="楷体" w:hAnsi="楷体" w:eastAsia="楷体" w:cs="楷体"/>
                <w:bCs/>
                <w:snapToGrid w:val="0"/>
                <w:spacing w:val="8"/>
                <w:sz w:val="28"/>
                <w:szCs w:val="28"/>
              </w:rPr>
            </w:pPr>
            <w:r>
              <w:rPr>
                <w:rFonts w:hint="eastAsia" w:ascii="楷体" w:hAnsi="楷体" w:eastAsia="楷体" w:cs="楷体"/>
                <w:bCs/>
                <w:snapToGrid w:val="0"/>
                <w:spacing w:val="8"/>
                <w:sz w:val="28"/>
                <w:szCs w:val="28"/>
              </w:rPr>
              <w:t>采购预算</w:t>
            </w:r>
          </w:p>
        </w:tc>
        <w:tc>
          <w:tcPr>
            <w:tcW w:w="3995" w:type="dxa"/>
            <w:noWrap w:val="0"/>
            <w:vAlign w:val="center"/>
          </w:tcPr>
          <w:p>
            <w:pPr>
              <w:spacing w:line="240" w:lineRule="auto"/>
              <w:jc w:val="center"/>
              <w:rPr>
                <w:rFonts w:hint="eastAsia" w:ascii="楷体" w:hAnsi="楷体" w:eastAsia="楷体" w:cs="楷体"/>
                <w:bCs/>
                <w:snapToGrid w:val="0"/>
                <w:spacing w:val="8"/>
                <w:sz w:val="28"/>
                <w:szCs w:val="28"/>
              </w:rPr>
            </w:pPr>
            <w:r>
              <w:rPr>
                <w:rFonts w:hint="eastAsia" w:ascii="楷体" w:hAnsi="楷体" w:eastAsia="楷体" w:cs="楷体"/>
                <w:bCs/>
                <w:snapToGrid w:val="0"/>
                <w:spacing w:val="8"/>
                <w:sz w:val="28"/>
                <w:szCs w:val="28"/>
              </w:rPr>
              <w:t>采购需求内容</w:t>
            </w:r>
          </w:p>
        </w:tc>
        <w:tc>
          <w:tcPr>
            <w:tcW w:w="2754" w:type="dxa"/>
            <w:noWrap w:val="0"/>
            <w:vAlign w:val="center"/>
          </w:tcPr>
          <w:p>
            <w:pPr>
              <w:spacing w:line="240" w:lineRule="auto"/>
              <w:jc w:val="center"/>
              <w:rPr>
                <w:rFonts w:hint="eastAsia" w:ascii="楷体" w:hAnsi="楷体" w:eastAsia="楷体" w:cs="楷体"/>
                <w:bCs/>
                <w:snapToGrid w:val="0"/>
                <w:spacing w:val="8"/>
                <w:sz w:val="28"/>
                <w:szCs w:val="28"/>
                <w:lang w:val="en-US" w:eastAsia="zh-CN"/>
              </w:rPr>
            </w:pPr>
            <w:r>
              <w:rPr>
                <w:rFonts w:hint="eastAsia" w:ascii="楷体" w:hAnsi="楷体" w:eastAsia="楷体" w:cs="楷体"/>
                <w:bCs/>
                <w:snapToGrid w:val="0"/>
                <w:spacing w:val="8"/>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035" w:type="dxa"/>
            <w:noWrap w:val="0"/>
            <w:vAlign w:val="center"/>
          </w:tcPr>
          <w:p>
            <w:pPr>
              <w:tabs>
                <w:tab w:val="left" w:pos="540"/>
              </w:tabs>
              <w:spacing w:line="276" w:lineRule="auto"/>
              <w:jc w:val="left"/>
              <w:rPr>
                <w:rFonts w:hint="eastAsia" w:ascii="楷体" w:hAnsi="楷体" w:eastAsia="楷体" w:cs="楷体"/>
                <w:bCs/>
                <w:snapToGrid w:val="0"/>
                <w:spacing w:val="8"/>
                <w:sz w:val="21"/>
                <w:szCs w:val="21"/>
                <w:lang w:eastAsia="zh-CN"/>
              </w:rPr>
            </w:pPr>
            <w:r>
              <w:rPr>
                <w:rFonts w:hint="eastAsia" w:ascii="楷体" w:hAnsi="楷体" w:eastAsia="楷体" w:cs="楷体"/>
                <w:bCs/>
                <w:snapToGrid w:val="0"/>
                <w:spacing w:val="8"/>
                <w:sz w:val="21"/>
                <w:szCs w:val="21"/>
                <w:lang w:eastAsia="zh-CN"/>
              </w:rPr>
              <w:t>静态交通一体化智能系统项目巡检员外包服务项目</w:t>
            </w:r>
          </w:p>
        </w:tc>
        <w:tc>
          <w:tcPr>
            <w:tcW w:w="791" w:type="dxa"/>
            <w:noWrap w:val="0"/>
            <w:vAlign w:val="center"/>
          </w:tcPr>
          <w:p>
            <w:pPr>
              <w:tabs>
                <w:tab w:val="left" w:pos="540"/>
              </w:tabs>
              <w:spacing w:line="276" w:lineRule="auto"/>
              <w:jc w:val="left"/>
              <w:rPr>
                <w:rFonts w:hint="default" w:ascii="楷体" w:hAnsi="楷体" w:eastAsia="楷体" w:cs="楷体"/>
                <w:bCs/>
                <w:snapToGrid w:val="0"/>
                <w:spacing w:val="8"/>
                <w:sz w:val="21"/>
                <w:szCs w:val="21"/>
                <w:lang w:val="en-US" w:eastAsia="zh-CN"/>
              </w:rPr>
            </w:pPr>
            <w:r>
              <w:rPr>
                <w:rFonts w:hint="eastAsia" w:ascii="楷体" w:hAnsi="楷体" w:eastAsia="楷体" w:cs="楷体"/>
                <w:bCs/>
                <w:snapToGrid w:val="0"/>
                <w:spacing w:val="8"/>
                <w:sz w:val="21"/>
                <w:szCs w:val="21"/>
              </w:rPr>
              <w:t>1</w:t>
            </w:r>
            <w:r>
              <w:rPr>
                <w:rFonts w:hint="eastAsia" w:ascii="楷体" w:hAnsi="楷体" w:eastAsia="楷体" w:cs="楷体"/>
                <w:bCs/>
                <w:snapToGrid w:val="0"/>
                <w:spacing w:val="8"/>
                <w:sz w:val="21"/>
                <w:szCs w:val="21"/>
                <w:lang w:val="en-US" w:eastAsia="zh-CN"/>
              </w:rPr>
              <w:t>项</w:t>
            </w:r>
          </w:p>
        </w:tc>
        <w:tc>
          <w:tcPr>
            <w:tcW w:w="982" w:type="dxa"/>
            <w:noWrap w:val="0"/>
            <w:vAlign w:val="center"/>
          </w:tcPr>
          <w:p>
            <w:pPr>
              <w:tabs>
                <w:tab w:val="left" w:pos="540"/>
              </w:tabs>
              <w:spacing w:line="276" w:lineRule="auto"/>
              <w:jc w:val="left"/>
              <w:rPr>
                <w:rFonts w:hint="default" w:ascii="楷体" w:hAnsi="楷体" w:eastAsia="楷体" w:cs="楷体"/>
                <w:bCs/>
                <w:snapToGrid w:val="0"/>
                <w:spacing w:val="8"/>
                <w:sz w:val="21"/>
                <w:szCs w:val="21"/>
                <w:lang w:val="en-US"/>
              </w:rPr>
            </w:pPr>
            <w:r>
              <w:rPr>
                <w:rFonts w:hint="eastAsia" w:ascii="楷体" w:hAnsi="楷体" w:eastAsia="楷体" w:cs="楷体"/>
                <w:bCs/>
                <w:snapToGrid w:val="0"/>
                <w:spacing w:val="8"/>
                <w:sz w:val="21"/>
                <w:szCs w:val="21"/>
                <w:lang w:val="en-US" w:eastAsia="zh-CN"/>
              </w:rPr>
              <w:t>人民币12000000.00</w:t>
            </w:r>
            <w:r>
              <w:rPr>
                <w:rFonts w:hint="eastAsia" w:ascii="楷体" w:hAnsi="楷体" w:eastAsia="楷体" w:cs="楷体"/>
                <w:bCs/>
                <w:snapToGrid w:val="0"/>
                <w:spacing w:val="8"/>
                <w:sz w:val="21"/>
                <w:szCs w:val="21"/>
              </w:rPr>
              <w:t>元</w:t>
            </w:r>
          </w:p>
        </w:tc>
        <w:tc>
          <w:tcPr>
            <w:tcW w:w="3995" w:type="dxa"/>
            <w:noWrap w:val="0"/>
            <w:vAlign w:val="center"/>
          </w:tcPr>
          <w:p>
            <w:pPr>
              <w:tabs>
                <w:tab w:val="left" w:pos="540"/>
              </w:tabs>
              <w:spacing w:line="276" w:lineRule="auto"/>
              <w:jc w:val="left"/>
              <w:rPr>
                <w:rFonts w:hint="default" w:ascii="楷体" w:hAnsi="楷体" w:eastAsia="楷体" w:cs="楷体"/>
                <w:bCs/>
                <w:snapToGrid w:val="0"/>
                <w:spacing w:val="8"/>
                <w:sz w:val="21"/>
                <w:szCs w:val="21"/>
                <w:lang w:val="en-US" w:eastAsia="zh-CN"/>
              </w:rPr>
            </w:pPr>
            <w:r>
              <w:rPr>
                <w:rFonts w:hint="default" w:ascii="楷体" w:hAnsi="楷体" w:eastAsia="楷体" w:cs="楷体"/>
                <w:bCs/>
                <w:snapToGrid w:val="0"/>
                <w:spacing w:val="8"/>
                <w:sz w:val="21"/>
                <w:szCs w:val="21"/>
                <w:lang w:val="en-US" w:eastAsia="zh-CN"/>
              </w:rPr>
              <w:t>根据景德镇市静态交通一体化智能系统项目的运营需要，将在景德镇市市区共计约4800个路面停车位，按照70个泊位配备1名巡检员的标准进行人员配置</w:t>
            </w:r>
            <w:r>
              <w:rPr>
                <w:rFonts w:hint="eastAsia" w:ascii="楷体" w:hAnsi="楷体" w:eastAsia="楷体" w:cs="楷体"/>
                <w:bCs/>
                <w:snapToGrid w:val="0"/>
                <w:spacing w:val="8"/>
                <w:sz w:val="21"/>
                <w:szCs w:val="21"/>
                <w:lang w:val="en-US" w:eastAsia="zh-CN"/>
              </w:rPr>
              <w:t>（若泊位数量不足70个或有余数泊位时按1名巡检员计算）。本次招标采用底薪+提成模式进行招标。</w:t>
            </w:r>
          </w:p>
        </w:tc>
        <w:tc>
          <w:tcPr>
            <w:tcW w:w="2754" w:type="dxa"/>
            <w:noWrap w:val="0"/>
            <w:vAlign w:val="center"/>
          </w:tcPr>
          <w:p>
            <w:pPr>
              <w:tabs>
                <w:tab w:val="left" w:pos="540"/>
              </w:tabs>
              <w:spacing w:line="276" w:lineRule="auto"/>
              <w:jc w:val="left"/>
              <w:rPr>
                <w:rFonts w:hint="default" w:ascii="楷体" w:hAnsi="楷体" w:eastAsia="楷体" w:cs="楷体"/>
                <w:bCs/>
                <w:snapToGrid w:val="0"/>
                <w:spacing w:val="8"/>
                <w:sz w:val="21"/>
                <w:szCs w:val="21"/>
                <w:lang w:val="en-US" w:eastAsia="zh-CN"/>
              </w:rPr>
            </w:pPr>
            <w:r>
              <w:rPr>
                <w:rFonts w:hint="eastAsia" w:ascii="楷体" w:hAnsi="楷体" w:eastAsia="楷体" w:cs="楷体"/>
                <w:bCs/>
                <w:snapToGrid w:val="0"/>
                <w:spacing w:val="8"/>
                <w:sz w:val="21"/>
                <w:szCs w:val="21"/>
                <w:lang w:val="en-US" w:eastAsia="zh-CN"/>
              </w:rPr>
              <w:t>采购预算为包括管理费、人员费用（包括但不限于工资、奖金、服装、餐费、房补、劳保福利、养老、医疗、工伤、失业保险及教育培训、暂住费用、处理伤亡事故等）、税金等一切费用。</w:t>
            </w:r>
          </w:p>
        </w:tc>
      </w:tr>
    </w:tbl>
    <w:p>
      <w:pPr>
        <w:tabs>
          <w:tab w:val="left" w:pos="540"/>
        </w:tabs>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合同履行期限：</w:t>
      </w:r>
      <w:r>
        <w:rPr>
          <w:rFonts w:hint="eastAsia" w:ascii="楷体" w:hAnsi="楷体" w:eastAsia="楷体" w:cs="楷体"/>
          <w:sz w:val="28"/>
          <w:szCs w:val="28"/>
          <w:lang w:val="en-US" w:eastAsia="zh-CN"/>
        </w:rPr>
        <w:t>24个月（2025年5月1日至2027年4月30日）</w:t>
      </w:r>
      <w:r>
        <w:rPr>
          <w:rFonts w:hint="eastAsia" w:ascii="楷体" w:hAnsi="楷体" w:eastAsia="楷体" w:cs="楷体"/>
          <w:sz w:val="28"/>
          <w:szCs w:val="28"/>
        </w:rPr>
        <w:t>。</w:t>
      </w:r>
    </w:p>
    <w:p>
      <w:pPr>
        <w:tabs>
          <w:tab w:val="left" w:pos="540"/>
        </w:tabs>
        <w:spacing w:line="360" w:lineRule="auto"/>
        <w:ind w:firstLine="562" w:firstLineChars="200"/>
        <w:rPr>
          <w:rFonts w:hint="eastAsia" w:ascii="楷体" w:hAnsi="楷体" w:eastAsia="楷体" w:cs="楷体"/>
          <w:b/>
          <w:bCs/>
          <w:sz w:val="28"/>
          <w:szCs w:val="28"/>
          <w:lang w:eastAsia="zh-CN"/>
        </w:rPr>
      </w:pPr>
      <w:bookmarkStart w:id="12" w:name="_Toc35393622"/>
      <w:bookmarkStart w:id="13" w:name="_Toc35393791"/>
      <w:bookmarkStart w:id="14" w:name="_Toc38892801"/>
      <w:bookmarkStart w:id="15" w:name="_Toc28359080"/>
      <w:bookmarkStart w:id="16" w:name="_Toc28359003"/>
      <w:r>
        <w:rPr>
          <w:rFonts w:hint="eastAsia" w:ascii="楷体" w:hAnsi="楷体" w:eastAsia="楷体" w:cs="楷体"/>
          <w:b/>
          <w:bCs/>
          <w:sz w:val="28"/>
          <w:szCs w:val="28"/>
        </w:rPr>
        <w:t>本项目</w:t>
      </w:r>
      <w:r>
        <w:rPr>
          <w:rFonts w:hint="eastAsia" w:ascii="楷体" w:hAnsi="楷体" w:eastAsia="楷体" w:cs="楷体"/>
          <w:b/>
          <w:bCs/>
          <w:sz w:val="28"/>
          <w:szCs w:val="28"/>
          <w:lang w:val="en-US" w:eastAsia="zh-CN"/>
        </w:rPr>
        <w:t>不接受</w:t>
      </w:r>
      <w:r>
        <w:rPr>
          <w:rFonts w:hint="eastAsia" w:ascii="楷体" w:hAnsi="楷体" w:eastAsia="楷体" w:cs="楷体"/>
          <w:b/>
          <w:bCs/>
          <w:sz w:val="28"/>
          <w:szCs w:val="28"/>
        </w:rPr>
        <w:t>联合体投标</w:t>
      </w:r>
      <w:r>
        <w:rPr>
          <w:rFonts w:hint="eastAsia" w:ascii="楷体" w:hAnsi="楷体" w:eastAsia="楷体" w:cs="楷体"/>
          <w:b/>
          <w:bCs/>
          <w:sz w:val="28"/>
          <w:szCs w:val="28"/>
          <w:lang w:eastAsia="zh-CN"/>
        </w:rPr>
        <w:t>。</w:t>
      </w:r>
    </w:p>
    <w:p>
      <w:pPr>
        <w:pStyle w:val="2"/>
        <w:spacing w:line="360" w:lineRule="auto"/>
        <w:rPr>
          <w:rFonts w:hint="eastAsia" w:ascii="楷体" w:hAnsi="楷体" w:eastAsia="楷体" w:cs="楷体"/>
          <w:b w:val="0"/>
          <w:sz w:val="28"/>
          <w:szCs w:val="28"/>
        </w:rPr>
      </w:pPr>
      <w:bookmarkStart w:id="17" w:name="_Toc14802"/>
      <w:r>
        <w:rPr>
          <w:rFonts w:hint="eastAsia" w:ascii="楷体" w:hAnsi="楷体" w:eastAsia="楷体" w:cs="楷体"/>
          <w:b w:val="0"/>
          <w:sz w:val="28"/>
          <w:szCs w:val="28"/>
        </w:rPr>
        <w:t>二、</w:t>
      </w:r>
      <w:r>
        <w:rPr>
          <w:rFonts w:hint="eastAsia" w:ascii="楷体" w:hAnsi="楷体" w:eastAsia="楷体" w:cs="楷体"/>
          <w:b w:val="0"/>
          <w:sz w:val="28"/>
          <w:szCs w:val="28"/>
          <w:lang w:val="en-US" w:eastAsia="zh-CN"/>
        </w:rPr>
        <w:t>投标</w:t>
      </w:r>
      <w:r>
        <w:rPr>
          <w:rFonts w:hint="eastAsia" w:ascii="楷体" w:hAnsi="楷体" w:eastAsia="楷体" w:cs="楷体"/>
          <w:b w:val="0"/>
          <w:sz w:val="28"/>
          <w:szCs w:val="28"/>
        </w:rPr>
        <w:t>人的资格要求</w:t>
      </w:r>
      <w:bookmarkEnd w:id="12"/>
      <w:bookmarkEnd w:id="13"/>
      <w:bookmarkEnd w:id="14"/>
      <w:bookmarkEnd w:id="15"/>
      <w:bookmarkEnd w:id="16"/>
      <w:bookmarkEnd w:id="17"/>
    </w:p>
    <w:p>
      <w:pPr>
        <w:tabs>
          <w:tab w:val="left" w:pos="540"/>
        </w:tabs>
        <w:spacing w:line="360" w:lineRule="auto"/>
        <w:ind w:firstLine="560" w:firstLineChars="200"/>
        <w:rPr>
          <w:rFonts w:hint="eastAsia" w:ascii="楷体" w:hAnsi="楷体" w:eastAsia="楷体" w:cs="楷体"/>
          <w:sz w:val="28"/>
          <w:szCs w:val="28"/>
        </w:rPr>
      </w:pPr>
      <w:bookmarkStart w:id="18" w:name="OLE_LINK30"/>
      <w:r>
        <w:rPr>
          <w:rFonts w:hint="eastAsia" w:ascii="楷体" w:hAnsi="楷体" w:eastAsia="楷体" w:cs="楷体"/>
          <w:sz w:val="28"/>
          <w:szCs w:val="28"/>
        </w:rPr>
        <w:t>1、具有独立承担民事责任的能力；</w:t>
      </w:r>
    </w:p>
    <w:p>
      <w:pPr>
        <w:tabs>
          <w:tab w:val="left" w:pos="540"/>
        </w:tabs>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2、具有良好的商业信誉和健全的财务会计制度；</w:t>
      </w:r>
    </w:p>
    <w:p>
      <w:pPr>
        <w:tabs>
          <w:tab w:val="left" w:pos="540"/>
        </w:tabs>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3、具有履行合同所必需的设备和专业技术能力；</w:t>
      </w:r>
    </w:p>
    <w:p>
      <w:pPr>
        <w:tabs>
          <w:tab w:val="left" w:pos="540"/>
        </w:tabs>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4、有依法缴纳税收和社会保障资金的良好记录；</w:t>
      </w:r>
    </w:p>
    <w:p>
      <w:pPr>
        <w:tabs>
          <w:tab w:val="left" w:pos="540"/>
        </w:tabs>
        <w:spacing w:line="360" w:lineRule="auto"/>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rPr>
        <w:t>5</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参加招标活动前三年内在经营活动中没有重大违法记录；</w:t>
      </w:r>
    </w:p>
    <w:p>
      <w:pPr>
        <w:spacing w:line="360" w:lineRule="auto"/>
        <w:ind w:firstLine="54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6、投标人未被“信用中国”网站（www.creditchina.gov.cn）列入重大违法记录，未列入失信被执行人、重大税收违法失信主体、严重违法失信行为记录名单；</w:t>
      </w:r>
    </w:p>
    <w:p>
      <w:pPr>
        <w:spacing w:line="360" w:lineRule="auto"/>
        <w:ind w:firstLine="54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 xml:space="preserve">7、单位负责人为同一人或者存在直接控股、管理关系的不同供应商，不得参加同一合同项下的政府采购活动。为采购项目提供整体设计、规范编制或者项目管理、监理、检测等服务的供应商，不得再参加该采购项目的其他采购活动。 </w:t>
      </w:r>
    </w:p>
    <w:p>
      <w:pPr>
        <w:spacing w:line="360" w:lineRule="auto"/>
        <w:ind w:firstLine="54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8、本项目不接受联合体投标。</w:t>
      </w:r>
    </w:p>
    <w:p>
      <w:pPr>
        <w:spacing w:line="360" w:lineRule="auto"/>
        <w:ind w:firstLine="540"/>
        <w:rPr>
          <w:rFonts w:hint="eastAsia" w:ascii="楷体" w:hAnsi="楷体" w:eastAsia="楷体" w:cs="楷体"/>
          <w:sz w:val="28"/>
          <w:szCs w:val="28"/>
        </w:rPr>
      </w:pPr>
      <w:r>
        <w:rPr>
          <w:rFonts w:hint="eastAsia" w:ascii="楷体" w:hAnsi="楷体" w:eastAsia="楷体" w:cs="楷体"/>
          <w:sz w:val="28"/>
          <w:szCs w:val="28"/>
          <w:lang w:val="en-US" w:eastAsia="zh-CN"/>
        </w:rPr>
        <w:t>9</w:t>
      </w:r>
      <w:r>
        <w:rPr>
          <w:rFonts w:hint="eastAsia" w:ascii="楷体" w:hAnsi="楷体" w:eastAsia="楷体" w:cs="楷体"/>
          <w:sz w:val="28"/>
          <w:szCs w:val="28"/>
        </w:rPr>
        <w:t>、本项目的特定资格要求：</w:t>
      </w:r>
      <w:r>
        <w:rPr>
          <w:rFonts w:hint="eastAsia" w:ascii="楷体" w:hAnsi="楷体" w:eastAsia="楷体" w:cs="楷体"/>
          <w:sz w:val="28"/>
          <w:szCs w:val="28"/>
          <w:lang w:val="en-US" w:eastAsia="zh-CN"/>
        </w:rPr>
        <w:t>/</w:t>
      </w:r>
      <w:r>
        <w:rPr>
          <w:rFonts w:hint="eastAsia" w:ascii="楷体" w:hAnsi="楷体" w:eastAsia="楷体" w:cs="楷体"/>
          <w:sz w:val="28"/>
          <w:szCs w:val="28"/>
        </w:rPr>
        <w:t>。</w:t>
      </w:r>
    </w:p>
    <w:bookmarkEnd w:id="18"/>
    <w:p>
      <w:pPr>
        <w:spacing w:line="560" w:lineRule="exact"/>
        <w:ind w:firstLine="562" w:firstLineChars="200"/>
        <w:rPr>
          <w:rFonts w:hint="eastAsia" w:ascii="楷体" w:hAnsi="楷体" w:eastAsia="楷体" w:cs="楷体"/>
          <w:b/>
          <w:bCs/>
          <w:sz w:val="28"/>
          <w:szCs w:val="28"/>
        </w:rPr>
      </w:pPr>
      <w:bookmarkStart w:id="19" w:name="_Toc28359081"/>
      <w:bookmarkStart w:id="20" w:name="_Toc38892802"/>
      <w:bookmarkStart w:id="21" w:name="_Toc28359004"/>
      <w:bookmarkStart w:id="22" w:name="_Toc35393792"/>
      <w:bookmarkStart w:id="23" w:name="_Toc35393623"/>
      <w:r>
        <w:rPr>
          <w:rFonts w:hint="eastAsia" w:ascii="楷体" w:hAnsi="楷体" w:eastAsia="楷体" w:cs="楷体"/>
          <w:b/>
          <w:bCs/>
          <w:sz w:val="28"/>
          <w:szCs w:val="28"/>
        </w:rPr>
        <w:t>注：本招标项目在黑猫电子招标采购交易平台（www.hmjtztb.com）实施全电子化招投标，投标单位须尽快登录平台注册入库并办理完成数字证书（CA锁），投标单位须下载并安装CA证书驱动程序和投标文件制作工具后完成投标文件编制及投标。投标过程如遇到交易平台或标书制作等技术问题（时间：8:00-20:00），请联系：程工13657089379。</w:t>
      </w:r>
    </w:p>
    <w:p>
      <w:pPr>
        <w:spacing w:line="560" w:lineRule="exact"/>
        <w:ind w:firstLine="562" w:firstLineChars="200"/>
        <w:jc w:val="left"/>
        <w:rPr>
          <w:rFonts w:hint="eastAsia" w:ascii="楷体" w:hAnsi="楷体" w:eastAsia="楷体" w:cs="楷体"/>
          <w:b/>
          <w:bCs/>
          <w:sz w:val="28"/>
          <w:szCs w:val="28"/>
        </w:rPr>
      </w:pPr>
      <w:r>
        <w:rPr>
          <w:rFonts w:hint="eastAsia" w:ascii="楷体" w:hAnsi="楷体" w:eastAsia="楷体" w:cs="楷体"/>
          <w:b/>
          <w:bCs/>
          <w:sz w:val="28"/>
          <w:szCs w:val="28"/>
        </w:rPr>
        <w:t>供应商（投标单位）操作手册：http://www.hmjtztb.com/banshi/35180.jhtml</w:t>
      </w:r>
    </w:p>
    <w:p>
      <w:pPr>
        <w:spacing w:line="560" w:lineRule="exact"/>
        <w:ind w:firstLine="562" w:firstLineChars="200"/>
        <w:rPr>
          <w:rFonts w:hint="eastAsia" w:ascii="楷体" w:hAnsi="楷体" w:eastAsia="楷体" w:cs="楷体"/>
          <w:b/>
          <w:bCs/>
          <w:sz w:val="28"/>
          <w:szCs w:val="28"/>
        </w:rPr>
      </w:pPr>
      <w:r>
        <w:rPr>
          <w:rFonts w:hint="eastAsia" w:ascii="楷体" w:hAnsi="楷体" w:eastAsia="楷体" w:cs="楷体"/>
          <w:b/>
          <w:bCs/>
          <w:sz w:val="28"/>
          <w:szCs w:val="28"/>
        </w:rPr>
        <w:t>驱动程序下载地址：http://www.hmjtztb.com/down/index.jhtml</w:t>
      </w:r>
    </w:p>
    <w:p>
      <w:pPr>
        <w:spacing w:line="560" w:lineRule="exact"/>
        <w:ind w:firstLine="562" w:firstLineChars="200"/>
        <w:rPr>
          <w:rFonts w:hint="eastAsia" w:ascii="楷体" w:hAnsi="楷体" w:eastAsia="楷体" w:cs="楷体"/>
          <w:b/>
          <w:bCs/>
          <w:sz w:val="28"/>
          <w:szCs w:val="28"/>
        </w:rPr>
      </w:pPr>
      <w:r>
        <w:rPr>
          <w:rFonts w:hint="eastAsia" w:ascii="楷体" w:hAnsi="楷体" w:eastAsia="楷体" w:cs="楷体"/>
          <w:b/>
          <w:bCs/>
          <w:sz w:val="28"/>
          <w:szCs w:val="28"/>
        </w:rPr>
        <w:t>注册入库及数字证书办理指南：http://www.hmjtztb.com/banshi/index.jhtml</w:t>
      </w:r>
    </w:p>
    <w:p>
      <w:pPr>
        <w:spacing w:line="560" w:lineRule="exact"/>
        <w:ind w:firstLine="562" w:firstLineChars="200"/>
        <w:rPr>
          <w:rFonts w:hint="eastAsia" w:ascii="楷体" w:hAnsi="楷体" w:eastAsia="楷体" w:cs="楷体"/>
          <w:b/>
          <w:bCs/>
          <w:sz w:val="28"/>
          <w:szCs w:val="28"/>
        </w:rPr>
      </w:pPr>
      <w:r>
        <w:rPr>
          <w:rFonts w:hint="eastAsia" w:ascii="楷体" w:hAnsi="楷体" w:eastAsia="楷体" w:cs="楷体"/>
          <w:b/>
          <w:bCs/>
          <w:sz w:val="28"/>
          <w:szCs w:val="28"/>
        </w:rPr>
        <w:t>如投标单位数字证书已过期或遗失，请及时联系上述办理指南网址中的联系人进行更新办理或补办。</w:t>
      </w:r>
    </w:p>
    <w:p>
      <w:pPr>
        <w:pStyle w:val="2"/>
        <w:spacing w:line="360" w:lineRule="auto"/>
        <w:rPr>
          <w:rFonts w:hint="eastAsia" w:ascii="楷体" w:hAnsi="楷体" w:eastAsia="楷体" w:cs="楷体"/>
          <w:sz w:val="28"/>
          <w:szCs w:val="28"/>
        </w:rPr>
      </w:pPr>
      <w:bookmarkStart w:id="24" w:name="_Toc29870"/>
      <w:bookmarkStart w:id="25" w:name="_Toc16736"/>
      <w:r>
        <w:rPr>
          <w:rFonts w:hint="eastAsia" w:ascii="楷体" w:hAnsi="楷体" w:eastAsia="楷体" w:cs="楷体"/>
          <w:b w:val="0"/>
          <w:sz w:val="28"/>
          <w:szCs w:val="28"/>
        </w:rPr>
        <w:t>三、获取招标文件</w:t>
      </w:r>
      <w:bookmarkEnd w:id="24"/>
      <w:r>
        <w:rPr>
          <w:rFonts w:hint="eastAsia" w:ascii="楷体" w:hAnsi="楷体" w:eastAsia="楷体" w:cs="楷体"/>
          <w:b w:val="0"/>
          <w:sz w:val="28"/>
          <w:szCs w:val="28"/>
          <w:lang w:val="en-US" w:eastAsia="zh-CN"/>
        </w:rPr>
        <w:t>时间及地点</w:t>
      </w:r>
      <w:bookmarkEnd w:id="25"/>
    </w:p>
    <w:p>
      <w:pPr>
        <w:pStyle w:val="2"/>
        <w:spacing w:line="360" w:lineRule="auto"/>
        <w:rPr>
          <w:rFonts w:hint="eastAsia" w:ascii="楷体" w:hAnsi="楷体" w:eastAsia="楷体" w:cs="楷体"/>
          <w:sz w:val="28"/>
          <w:szCs w:val="28"/>
        </w:rPr>
      </w:pPr>
      <w:r>
        <w:rPr>
          <w:rFonts w:hint="eastAsia" w:ascii="楷体" w:hAnsi="楷体" w:eastAsia="楷体" w:cs="楷体"/>
          <w:b w:val="0"/>
          <w:sz w:val="28"/>
          <w:szCs w:val="28"/>
          <w:lang w:val="en-US" w:eastAsia="zh-CN"/>
        </w:rPr>
        <w:t xml:space="preserve">  </w:t>
      </w:r>
      <w:r>
        <w:rPr>
          <w:rFonts w:hint="eastAsia" w:ascii="楷体" w:hAnsi="楷体" w:eastAsia="楷体" w:cs="楷体"/>
          <w:sz w:val="28"/>
          <w:szCs w:val="28"/>
        </w:rPr>
        <w:t>于招标公告发布之日</w:t>
      </w:r>
      <w:r>
        <w:rPr>
          <w:rFonts w:hint="eastAsia" w:ascii="楷体" w:hAnsi="楷体" w:eastAsia="楷体" w:cs="楷体"/>
          <w:sz w:val="28"/>
          <w:szCs w:val="28"/>
          <w:lang w:val="en-US" w:eastAsia="zh-CN"/>
        </w:rPr>
        <w:t>2025年04月03日</w:t>
      </w:r>
      <w:r>
        <w:rPr>
          <w:rFonts w:hint="eastAsia" w:ascii="楷体" w:hAnsi="楷体" w:eastAsia="楷体" w:cs="楷体"/>
          <w:sz w:val="28"/>
          <w:szCs w:val="28"/>
        </w:rPr>
        <w:t>至202</w:t>
      </w:r>
      <w:r>
        <w:rPr>
          <w:rFonts w:hint="eastAsia" w:ascii="楷体" w:hAnsi="楷体" w:eastAsia="楷体" w:cs="楷体"/>
          <w:sz w:val="28"/>
          <w:szCs w:val="28"/>
          <w:lang w:val="en-US" w:eastAsia="zh-CN"/>
        </w:rPr>
        <w:t>5</w:t>
      </w:r>
      <w:r>
        <w:rPr>
          <w:rFonts w:hint="eastAsia" w:ascii="楷体" w:hAnsi="楷体" w:eastAsia="楷体" w:cs="楷体"/>
          <w:sz w:val="28"/>
          <w:szCs w:val="28"/>
        </w:rPr>
        <w:t>年</w:t>
      </w:r>
      <w:r>
        <w:rPr>
          <w:rFonts w:hint="eastAsia" w:ascii="楷体" w:hAnsi="楷体" w:eastAsia="楷体" w:cs="楷体"/>
          <w:sz w:val="28"/>
          <w:szCs w:val="28"/>
          <w:lang w:val="en-US" w:eastAsia="zh-CN"/>
        </w:rPr>
        <w:t>04</w:t>
      </w:r>
      <w:r>
        <w:rPr>
          <w:rFonts w:hint="eastAsia" w:ascii="楷体" w:hAnsi="楷体" w:eastAsia="楷体" w:cs="楷体"/>
          <w:sz w:val="28"/>
          <w:szCs w:val="28"/>
        </w:rPr>
        <w:t>月</w:t>
      </w:r>
      <w:r>
        <w:rPr>
          <w:rFonts w:hint="eastAsia" w:ascii="楷体" w:hAnsi="楷体" w:eastAsia="楷体" w:cs="楷体"/>
          <w:sz w:val="28"/>
          <w:szCs w:val="28"/>
          <w:lang w:val="en-US" w:eastAsia="zh-CN"/>
        </w:rPr>
        <w:t>15</w:t>
      </w:r>
      <w:r>
        <w:rPr>
          <w:rFonts w:hint="eastAsia" w:ascii="楷体" w:hAnsi="楷体" w:eastAsia="楷体" w:cs="楷体"/>
          <w:sz w:val="28"/>
          <w:szCs w:val="28"/>
        </w:rPr>
        <w:t>日登录黑猫电子招标采购交易平台后点击“我的桌面”→ “我要报名”进行招标项目报名，点击“我的桌面”→“下载标书”获取项目招标文件。</w:t>
      </w:r>
    </w:p>
    <w:p>
      <w:pPr>
        <w:tabs>
          <w:tab w:val="left" w:pos="0"/>
        </w:tabs>
        <w:snapToGrid w:val="0"/>
        <w:spacing w:line="560" w:lineRule="exact"/>
        <w:ind w:firstLine="562" w:firstLineChars="200"/>
        <w:rPr>
          <w:rFonts w:hint="eastAsia" w:ascii="楷体" w:hAnsi="楷体" w:eastAsia="楷体" w:cs="楷体"/>
          <w:b/>
          <w:bCs/>
          <w:sz w:val="28"/>
          <w:szCs w:val="28"/>
        </w:rPr>
      </w:pPr>
      <w:r>
        <w:rPr>
          <w:rFonts w:hint="eastAsia" w:ascii="楷体" w:hAnsi="楷体" w:eastAsia="楷体" w:cs="楷体"/>
          <w:b/>
          <w:bCs/>
          <w:sz w:val="28"/>
          <w:szCs w:val="28"/>
        </w:rPr>
        <w:t>注：投标单位须完成平台注册入库并办理完成数字证书（CA锁）后才能登录系统并获取招标文件。</w:t>
      </w:r>
    </w:p>
    <w:p>
      <w:pPr>
        <w:pStyle w:val="2"/>
        <w:spacing w:line="360" w:lineRule="auto"/>
        <w:rPr>
          <w:rFonts w:hint="eastAsia" w:ascii="楷体" w:hAnsi="楷体" w:eastAsia="楷体" w:cs="楷体"/>
          <w:b/>
          <w:bCs w:val="0"/>
          <w:sz w:val="28"/>
          <w:szCs w:val="28"/>
          <w:lang w:val="en-US" w:eastAsia="zh-CN"/>
        </w:rPr>
      </w:pPr>
      <w:bookmarkStart w:id="26" w:name="_Toc1379"/>
      <w:r>
        <w:rPr>
          <w:rFonts w:hint="eastAsia" w:ascii="楷体" w:hAnsi="楷体" w:eastAsia="楷体" w:cs="楷体"/>
          <w:b/>
          <w:bCs w:val="0"/>
          <w:sz w:val="28"/>
          <w:szCs w:val="28"/>
          <w:lang w:val="en-US" w:eastAsia="zh-CN"/>
        </w:rPr>
        <w:t>四、开标时间及地点</w:t>
      </w:r>
      <w:bookmarkEnd w:id="26"/>
    </w:p>
    <w:p>
      <w:pPr>
        <w:tabs>
          <w:tab w:val="left" w:pos="0"/>
        </w:tabs>
        <w:snapToGrid w:val="0"/>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时间：202</w:t>
      </w:r>
      <w:r>
        <w:rPr>
          <w:rFonts w:hint="eastAsia" w:ascii="楷体" w:hAnsi="楷体" w:eastAsia="楷体" w:cs="楷体"/>
          <w:sz w:val="28"/>
          <w:szCs w:val="28"/>
          <w:lang w:val="en-US" w:eastAsia="zh-CN"/>
        </w:rPr>
        <w:t>5</w:t>
      </w:r>
      <w:r>
        <w:rPr>
          <w:rFonts w:hint="eastAsia" w:ascii="楷体" w:hAnsi="楷体" w:eastAsia="楷体" w:cs="楷体"/>
          <w:sz w:val="28"/>
          <w:szCs w:val="28"/>
        </w:rPr>
        <w:t>年</w:t>
      </w:r>
      <w:r>
        <w:rPr>
          <w:rFonts w:hint="eastAsia" w:ascii="楷体" w:hAnsi="楷体" w:eastAsia="楷体" w:cs="楷体"/>
          <w:sz w:val="28"/>
          <w:szCs w:val="28"/>
          <w:lang w:val="en-US" w:eastAsia="zh-CN"/>
        </w:rPr>
        <w:t>04</w:t>
      </w:r>
      <w:r>
        <w:rPr>
          <w:rFonts w:hint="eastAsia" w:ascii="楷体" w:hAnsi="楷体" w:eastAsia="楷体" w:cs="楷体"/>
          <w:sz w:val="28"/>
          <w:szCs w:val="28"/>
        </w:rPr>
        <w:t>月</w:t>
      </w:r>
      <w:r>
        <w:rPr>
          <w:rFonts w:hint="eastAsia" w:ascii="楷体" w:hAnsi="楷体" w:eastAsia="楷体" w:cs="楷体"/>
          <w:sz w:val="28"/>
          <w:szCs w:val="28"/>
          <w:lang w:val="en-US" w:eastAsia="zh-CN"/>
        </w:rPr>
        <w:t>25</w:t>
      </w:r>
      <w:r>
        <w:rPr>
          <w:rFonts w:hint="eastAsia" w:ascii="楷体" w:hAnsi="楷体" w:eastAsia="楷体" w:cs="楷体"/>
          <w:sz w:val="28"/>
          <w:szCs w:val="28"/>
        </w:rPr>
        <w:t>日</w:t>
      </w:r>
      <w:r>
        <w:rPr>
          <w:rFonts w:hint="eastAsia" w:ascii="楷体" w:hAnsi="楷体" w:eastAsia="楷体" w:cs="楷体"/>
          <w:sz w:val="28"/>
          <w:szCs w:val="28"/>
          <w:lang w:val="en-US" w:eastAsia="zh-CN"/>
        </w:rPr>
        <w:t>下</w:t>
      </w:r>
      <w:r>
        <w:rPr>
          <w:rFonts w:hint="eastAsia" w:ascii="楷体" w:hAnsi="楷体" w:eastAsia="楷体" w:cs="楷体"/>
          <w:sz w:val="28"/>
          <w:szCs w:val="28"/>
        </w:rPr>
        <w:t>午</w:t>
      </w:r>
      <w:r>
        <w:rPr>
          <w:rFonts w:hint="eastAsia" w:ascii="楷体" w:hAnsi="楷体" w:eastAsia="楷体" w:cs="楷体"/>
          <w:sz w:val="28"/>
          <w:szCs w:val="28"/>
          <w:lang w:val="en-US" w:eastAsia="zh-CN"/>
        </w:rPr>
        <w:t>14</w:t>
      </w:r>
      <w:r>
        <w:rPr>
          <w:rFonts w:hint="eastAsia" w:ascii="楷体" w:hAnsi="楷体" w:eastAsia="楷体" w:cs="楷体"/>
          <w:sz w:val="28"/>
          <w:szCs w:val="28"/>
        </w:rPr>
        <w:t>时</w:t>
      </w:r>
      <w:r>
        <w:rPr>
          <w:rFonts w:hint="eastAsia" w:ascii="楷体" w:hAnsi="楷体" w:eastAsia="楷体" w:cs="楷体"/>
          <w:sz w:val="28"/>
          <w:szCs w:val="28"/>
          <w:lang w:val="en-US" w:eastAsia="zh-CN"/>
        </w:rPr>
        <w:t>30分整</w:t>
      </w:r>
      <w:r>
        <w:rPr>
          <w:rFonts w:hint="eastAsia" w:ascii="楷体" w:hAnsi="楷体" w:eastAsia="楷体" w:cs="楷体"/>
          <w:sz w:val="28"/>
          <w:szCs w:val="28"/>
        </w:rPr>
        <w:t>（即为投标文件递交截止时间）</w:t>
      </w:r>
    </w:p>
    <w:p>
      <w:pPr>
        <w:tabs>
          <w:tab w:val="left" w:pos="0"/>
        </w:tabs>
        <w:snapToGrid w:val="0"/>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地点：黑猫电子招标采购交易平台（景德镇市紫晶宾馆1号楼2楼）</w:t>
      </w:r>
    </w:p>
    <w:p>
      <w:pPr>
        <w:tabs>
          <w:tab w:val="left" w:pos="0"/>
        </w:tabs>
        <w:snapToGrid w:val="0"/>
        <w:spacing w:line="600" w:lineRule="exact"/>
        <w:ind w:firstLine="562" w:firstLineChars="200"/>
        <w:rPr>
          <w:rFonts w:hint="eastAsia" w:ascii="楷体" w:hAnsi="楷体" w:eastAsia="楷体" w:cs="楷体"/>
          <w:b/>
          <w:bCs/>
          <w:color w:val="FF0000"/>
          <w:sz w:val="28"/>
          <w:szCs w:val="28"/>
        </w:rPr>
      </w:pPr>
      <w:r>
        <w:rPr>
          <w:rFonts w:hint="eastAsia" w:ascii="楷体" w:hAnsi="楷体" w:eastAsia="楷体" w:cs="楷体"/>
          <w:b/>
          <w:bCs/>
          <w:color w:val="FF0000"/>
          <w:sz w:val="28"/>
          <w:szCs w:val="28"/>
        </w:rPr>
        <w:t>注：投标单位投标保证金请按照招标文件相关规定提交，本项目为全电子招投标项目，不需要法定代表人或法人授权委托人携带纸质版投标文件到现场进行开标（投标单位如需到开标现场参加开标，请自行前往开标地点参加开标），投标单位只需要在开标时间前将电子版投标文件在平台相关位置进行上传并确保上传成功（投标文件制作完成后登录黑猫电子招标采购交易平台点击“我参与的项目”→“参与项目”→“投标”上传电子投标文件，为保证投标文件顺利上传，请投标单位将投标文件大小控制在50MB以内）。</w:t>
      </w:r>
    </w:p>
    <w:p>
      <w:pPr>
        <w:tabs>
          <w:tab w:val="left" w:pos="0"/>
        </w:tabs>
        <w:snapToGrid w:val="0"/>
        <w:spacing w:line="360" w:lineRule="auto"/>
        <w:ind w:firstLine="562" w:firstLineChars="200"/>
        <w:rPr>
          <w:rFonts w:hint="eastAsia" w:ascii="楷体" w:hAnsi="楷体" w:eastAsia="楷体" w:cs="楷体"/>
          <w:b/>
          <w:bCs w:val="0"/>
          <w:sz w:val="28"/>
          <w:szCs w:val="28"/>
          <w:lang w:val="en-US" w:eastAsia="zh-CN"/>
        </w:rPr>
      </w:pPr>
      <w:r>
        <w:rPr>
          <w:rFonts w:hint="eastAsia" w:ascii="楷体" w:hAnsi="楷体" w:eastAsia="楷体" w:cs="楷体"/>
          <w:b/>
          <w:bCs/>
          <w:color w:val="FF0000"/>
          <w:sz w:val="28"/>
          <w:szCs w:val="28"/>
        </w:rPr>
        <w:t>投标单位须在开标时间前采用CA方式登陆平台点击“我参与的项目”→“参与项目”→“解密”，并于主持人系统中发起项目“开标”后半小时内进行投标文件解密，如投标单位计算机无法解密且需要平台技术支持，解密时间可延长至主持人系统中发起项目“开标”后一小时，如仍未能正常解密的投标单位将被视为无效投标。</w:t>
      </w:r>
    </w:p>
    <w:p>
      <w:pPr>
        <w:pStyle w:val="2"/>
        <w:spacing w:line="360" w:lineRule="auto"/>
        <w:rPr>
          <w:rFonts w:hint="eastAsia" w:ascii="楷体" w:hAnsi="楷体" w:eastAsia="楷体" w:cs="楷体"/>
          <w:b/>
          <w:bCs w:val="0"/>
          <w:sz w:val="28"/>
          <w:szCs w:val="28"/>
          <w:lang w:val="en-US" w:eastAsia="zh-CN"/>
        </w:rPr>
      </w:pPr>
      <w:bookmarkStart w:id="27" w:name="_Toc6599"/>
      <w:bookmarkStart w:id="28" w:name="_Toc14209"/>
      <w:r>
        <w:rPr>
          <w:rFonts w:hint="eastAsia" w:ascii="楷体" w:hAnsi="楷体" w:eastAsia="楷体" w:cs="楷体"/>
          <w:b/>
          <w:bCs w:val="0"/>
          <w:sz w:val="28"/>
          <w:szCs w:val="28"/>
          <w:lang w:val="en-US" w:eastAsia="zh-CN"/>
        </w:rPr>
        <w:t>五、公告期限</w:t>
      </w:r>
      <w:bookmarkEnd w:id="27"/>
      <w:bookmarkEnd w:id="28"/>
    </w:p>
    <w:p>
      <w:pPr>
        <w:spacing w:line="360" w:lineRule="auto"/>
        <w:rPr>
          <w:rFonts w:hint="eastAsia" w:ascii="楷体" w:hAnsi="楷体" w:eastAsia="楷体" w:cs="楷体"/>
          <w:b w:val="0"/>
          <w:bCs w:val="0"/>
          <w:color w:val="000000"/>
          <w:sz w:val="28"/>
          <w:szCs w:val="28"/>
          <w:lang w:val="en-US" w:eastAsia="zh-CN" w:bidi="ar-SA"/>
        </w:rPr>
      </w:pPr>
      <w:r>
        <w:rPr>
          <w:rFonts w:hint="eastAsia" w:ascii="楷体" w:hAnsi="楷体" w:eastAsia="楷体" w:cs="楷体"/>
          <w:sz w:val="28"/>
          <w:szCs w:val="28"/>
        </w:rPr>
        <w:t>自本公告发布之日起5个工作日。</w:t>
      </w:r>
    </w:p>
    <w:bookmarkEnd w:id="19"/>
    <w:bookmarkEnd w:id="20"/>
    <w:bookmarkEnd w:id="21"/>
    <w:bookmarkEnd w:id="22"/>
    <w:bookmarkEnd w:id="23"/>
    <w:p>
      <w:pPr>
        <w:pStyle w:val="2"/>
        <w:spacing w:line="360" w:lineRule="auto"/>
        <w:rPr>
          <w:rFonts w:hint="eastAsia" w:ascii="楷体" w:hAnsi="楷体" w:eastAsia="楷体" w:cs="楷体"/>
          <w:b/>
          <w:bCs w:val="0"/>
          <w:sz w:val="28"/>
          <w:szCs w:val="28"/>
          <w:lang w:val="en-US" w:eastAsia="zh-CN"/>
        </w:rPr>
      </w:pPr>
      <w:bookmarkStart w:id="29" w:name="_Toc35393795"/>
      <w:bookmarkStart w:id="30" w:name="_Toc38892805"/>
      <w:bookmarkStart w:id="31" w:name="_Toc35393626"/>
      <w:bookmarkStart w:id="32" w:name="_Toc15395"/>
      <w:r>
        <w:rPr>
          <w:rFonts w:hint="eastAsia" w:ascii="楷体" w:hAnsi="楷体" w:eastAsia="楷体" w:cs="楷体"/>
          <w:b/>
          <w:bCs w:val="0"/>
          <w:sz w:val="28"/>
          <w:szCs w:val="28"/>
          <w:lang w:val="en-US" w:eastAsia="zh-CN"/>
        </w:rPr>
        <w:t>六、其他补充事宜</w:t>
      </w:r>
      <w:bookmarkEnd w:id="29"/>
      <w:bookmarkEnd w:id="30"/>
      <w:bookmarkEnd w:id="31"/>
      <w:bookmarkEnd w:id="32"/>
    </w:p>
    <w:p>
      <w:pPr>
        <w:numPr>
          <w:ilvl w:val="0"/>
          <w:numId w:val="0"/>
        </w:numPr>
        <w:spacing w:line="360" w:lineRule="auto"/>
        <w:ind w:firstLine="560" w:firstLineChars="200"/>
        <w:rPr>
          <w:rFonts w:hint="eastAsia" w:ascii="楷体" w:hAnsi="楷体" w:eastAsia="楷体" w:cs="楷体"/>
          <w:sz w:val="28"/>
          <w:szCs w:val="28"/>
        </w:rPr>
      </w:pPr>
      <w:bookmarkStart w:id="33" w:name="OLE_LINK31"/>
      <w:bookmarkStart w:id="34" w:name="_Toc38892806"/>
      <w:bookmarkStart w:id="35" w:name="_Toc35393627"/>
      <w:bookmarkStart w:id="36" w:name="_Toc28359008"/>
      <w:bookmarkStart w:id="37" w:name="_Toc35393796"/>
      <w:bookmarkStart w:id="38" w:name="_Toc28359085"/>
      <w:r>
        <w:rPr>
          <w:rFonts w:hint="eastAsia" w:ascii="楷体" w:hAnsi="楷体" w:eastAsia="楷体" w:cs="楷体"/>
          <w:color w:val="000000"/>
          <w:sz w:val="28"/>
          <w:szCs w:val="28"/>
          <w:lang w:val="en-US" w:eastAsia="zh-CN" w:bidi="ar-SA"/>
        </w:rPr>
        <w:t>1、</w:t>
      </w:r>
      <w:r>
        <w:rPr>
          <w:rFonts w:hint="eastAsia" w:ascii="楷体" w:hAnsi="楷体" w:eastAsia="楷体" w:cs="楷体"/>
          <w:sz w:val="28"/>
          <w:szCs w:val="28"/>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sz w:val="28"/>
          <w:szCs w:val="28"/>
        </w:rPr>
      </w:pPr>
      <w:r>
        <w:rPr>
          <w:rFonts w:hint="eastAsia" w:ascii="楷体" w:hAnsi="楷体" w:eastAsia="楷体" w:cs="楷体"/>
          <w:color w:val="000000"/>
          <w:sz w:val="28"/>
          <w:szCs w:val="28"/>
          <w:lang w:val="en-US" w:eastAsia="zh-CN" w:bidi="ar-SA"/>
        </w:rPr>
        <w:t>2、本项目不接受联合体投标</w:t>
      </w:r>
      <w:r>
        <w:rPr>
          <w:rFonts w:hint="eastAsia" w:ascii="楷体" w:hAnsi="楷体" w:eastAsia="楷体" w:cs="楷体"/>
          <w:sz w:val="28"/>
          <w:szCs w:val="28"/>
        </w:rPr>
        <w:t>。</w:t>
      </w:r>
    </w:p>
    <w:bookmarkEnd w:id="33"/>
    <w:p>
      <w:pPr>
        <w:pStyle w:val="2"/>
        <w:spacing w:line="360" w:lineRule="auto"/>
        <w:rPr>
          <w:rFonts w:hint="eastAsia" w:ascii="楷体" w:hAnsi="楷体" w:eastAsia="楷体" w:cs="楷体"/>
          <w:b/>
          <w:bCs w:val="0"/>
          <w:sz w:val="28"/>
          <w:szCs w:val="28"/>
          <w:lang w:val="en-US" w:eastAsia="zh-CN"/>
        </w:rPr>
      </w:pPr>
      <w:bookmarkStart w:id="39" w:name="_Toc23803"/>
      <w:r>
        <w:rPr>
          <w:rFonts w:hint="eastAsia" w:ascii="楷体" w:hAnsi="楷体" w:eastAsia="楷体" w:cs="楷体"/>
          <w:b/>
          <w:bCs w:val="0"/>
          <w:sz w:val="28"/>
          <w:szCs w:val="28"/>
          <w:lang w:val="en-US" w:eastAsia="zh-CN"/>
        </w:rPr>
        <w:t>七、对本次招标提出询问，请按以下方式联系</w:t>
      </w:r>
      <w:bookmarkEnd w:id="34"/>
      <w:bookmarkEnd w:id="35"/>
      <w:bookmarkEnd w:id="36"/>
      <w:bookmarkEnd w:id="37"/>
      <w:bookmarkEnd w:id="38"/>
      <w:bookmarkEnd w:id="39"/>
    </w:p>
    <w:bookmarkEnd w:id="3"/>
    <w:bookmarkEnd w:id="10"/>
    <w:p>
      <w:pPr>
        <w:tabs>
          <w:tab w:val="left" w:pos="540"/>
        </w:tabs>
        <w:snapToGrid w:val="0"/>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1.采购人信息</w:t>
      </w:r>
    </w:p>
    <w:p>
      <w:pPr>
        <w:spacing w:line="360" w:lineRule="auto"/>
        <w:ind w:firstLine="1120" w:firstLineChars="400"/>
        <w:rPr>
          <w:rFonts w:hint="eastAsia" w:ascii="楷体" w:hAnsi="楷体" w:eastAsia="楷体" w:cs="楷体"/>
          <w:color w:val="FF0000"/>
          <w:sz w:val="28"/>
          <w:szCs w:val="28"/>
          <w:lang w:eastAsia="zh-CN"/>
        </w:rPr>
      </w:pPr>
      <w:bookmarkStart w:id="40" w:name="_Toc35393807"/>
      <w:bookmarkStart w:id="41" w:name="_Toc35393638"/>
      <w:bookmarkStart w:id="42" w:name="_Toc28359020"/>
      <w:bookmarkStart w:id="43" w:name="_Toc39934339"/>
      <w:bookmarkStart w:id="44" w:name="_Toc39915920"/>
      <w:bookmarkStart w:id="45" w:name="_Toc28359097"/>
      <w:bookmarkStart w:id="46" w:name="_Toc39935325"/>
      <w:r>
        <w:rPr>
          <w:rFonts w:hint="eastAsia" w:ascii="楷体" w:hAnsi="楷体" w:eastAsia="楷体" w:cs="楷体"/>
          <w:sz w:val="28"/>
          <w:szCs w:val="28"/>
        </w:rPr>
        <w:t>名称</w:t>
      </w:r>
      <w:r>
        <w:rPr>
          <w:rFonts w:hint="eastAsia" w:ascii="楷体" w:hAnsi="楷体" w:eastAsia="楷体" w:cs="楷体"/>
          <w:sz w:val="28"/>
          <w:szCs w:val="28"/>
          <w:lang w:eastAsia="zh-CN"/>
        </w:rPr>
        <w:t>：景德镇市古镇智慧科技有限公司</w:t>
      </w:r>
    </w:p>
    <w:p>
      <w:pPr>
        <w:spacing w:line="360" w:lineRule="auto"/>
        <w:ind w:firstLine="1120" w:firstLineChars="400"/>
        <w:rPr>
          <w:rFonts w:hint="eastAsia" w:ascii="楷体" w:hAnsi="楷体" w:eastAsia="楷体" w:cs="楷体"/>
          <w:sz w:val="28"/>
          <w:szCs w:val="28"/>
          <w:lang w:eastAsia="zh-CN"/>
        </w:rPr>
      </w:pPr>
      <w:r>
        <w:rPr>
          <w:rFonts w:hint="eastAsia" w:ascii="楷体" w:hAnsi="楷体" w:eastAsia="楷体" w:cs="楷体"/>
          <w:sz w:val="28"/>
          <w:szCs w:val="28"/>
        </w:rPr>
        <w:t>地址：</w:t>
      </w:r>
      <w:r>
        <w:rPr>
          <w:rFonts w:hint="eastAsia" w:ascii="楷体" w:hAnsi="楷体" w:eastAsia="楷体" w:cs="楷体"/>
          <w:sz w:val="28"/>
          <w:szCs w:val="28"/>
          <w:lang w:eastAsia="zh-CN"/>
        </w:rPr>
        <w:t>江西省景德镇市昌江区迎宾路北侧陶瓷城西侧停车场</w:t>
      </w:r>
    </w:p>
    <w:p>
      <w:pPr>
        <w:spacing w:line="360" w:lineRule="auto"/>
        <w:ind w:firstLine="1120" w:firstLineChars="400"/>
        <w:rPr>
          <w:rFonts w:hint="eastAsia" w:ascii="楷体" w:hAnsi="楷体" w:eastAsia="楷体" w:cs="楷体"/>
          <w:sz w:val="28"/>
          <w:szCs w:val="28"/>
          <w:lang w:eastAsia="zh-CN"/>
        </w:rPr>
      </w:pPr>
      <w:r>
        <w:rPr>
          <w:rFonts w:hint="eastAsia" w:ascii="楷体" w:hAnsi="楷体" w:eastAsia="楷体" w:cs="楷体"/>
          <w:sz w:val="28"/>
          <w:szCs w:val="28"/>
        </w:rPr>
        <w:t>联系</w:t>
      </w:r>
      <w:r>
        <w:rPr>
          <w:rFonts w:hint="eastAsia" w:ascii="楷体" w:hAnsi="楷体" w:eastAsia="楷体" w:cs="楷体"/>
          <w:sz w:val="28"/>
          <w:szCs w:val="28"/>
          <w:lang w:val="en-US" w:eastAsia="zh-CN"/>
        </w:rPr>
        <w:t>人及联系</w:t>
      </w:r>
      <w:r>
        <w:rPr>
          <w:rFonts w:hint="eastAsia" w:ascii="楷体" w:hAnsi="楷体" w:eastAsia="楷体" w:cs="楷体"/>
          <w:sz w:val="28"/>
          <w:szCs w:val="28"/>
        </w:rPr>
        <w:t>方式：</w:t>
      </w:r>
      <w:r>
        <w:rPr>
          <w:rFonts w:hint="eastAsia" w:ascii="楷体" w:hAnsi="楷体" w:eastAsia="楷体" w:cs="楷体"/>
          <w:sz w:val="28"/>
          <w:szCs w:val="28"/>
          <w:lang w:val="en-US" w:eastAsia="zh-CN"/>
        </w:rPr>
        <w:t>吴先生19179820825</w:t>
      </w:r>
    </w:p>
    <w:p>
      <w:pPr>
        <w:spacing w:line="360" w:lineRule="auto"/>
        <w:ind w:firstLine="560" w:firstLineChars="200"/>
        <w:rPr>
          <w:rFonts w:hint="eastAsia" w:ascii="楷体" w:hAnsi="楷体" w:eastAsia="楷体" w:cs="楷体"/>
          <w:sz w:val="28"/>
          <w:szCs w:val="28"/>
          <w:lang w:val="zh-CN"/>
        </w:rPr>
      </w:pPr>
      <w:r>
        <w:rPr>
          <w:rFonts w:hint="eastAsia" w:ascii="楷体" w:hAnsi="楷体" w:eastAsia="楷体" w:cs="楷体"/>
          <w:sz w:val="28"/>
          <w:szCs w:val="28"/>
          <w:lang w:val="zh-CN"/>
        </w:rPr>
        <w:t>2.采购代理机构信息</w:t>
      </w:r>
      <w:bookmarkEnd w:id="40"/>
      <w:bookmarkEnd w:id="41"/>
      <w:bookmarkEnd w:id="42"/>
      <w:bookmarkEnd w:id="43"/>
      <w:bookmarkEnd w:id="44"/>
      <w:bookmarkEnd w:id="45"/>
      <w:bookmarkEnd w:id="46"/>
    </w:p>
    <w:p>
      <w:pPr>
        <w:spacing w:line="360" w:lineRule="auto"/>
        <w:ind w:firstLine="1120" w:firstLineChars="400"/>
        <w:rPr>
          <w:rFonts w:hint="eastAsia" w:ascii="楷体" w:hAnsi="楷体" w:eastAsia="楷体" w:cs="楷体"/>
          <w:sz w:val="28"/>
          <w:szCs w:val="28"/>
          <w:lang w:val="zh-CN"/>
        </w:rPr>
      </w:pPr>
      <w:r>
        <w:rPr>
          <w:rFonts w:hint="eastAsia" w:ascii="楷体" w:hAnsi="楷体" w:eastAsia="楷体" w:cs="楷体"/>
          <w:sz w:val="28"/>
          <w:szCs w:val="28"/>
          <w:lang w:val="zh-CN"/>
        </w:rPr>
        <w:t>名称： 华夏城投项目管理有限公司</w:t>
      </w:r>
    </w:p>
    <w:p>
      <w:pPr>
        <w:spacing w:line="360" w:lineRule="auto"/>
        <w:ind w:left="1957" w:leftChars="532" w:hanging="840" w:hangingChars="300"/>
        <w:rPr>
          <w:rFonts w:hint="eastAsia" w:ascii="楷体" w:hAnsi="楷体" w:eastAsia="楷体" w:cs="楷体"/>
          <w:sz w:val="28"/>
          <w:szCs w:val="28"/>
          <w:lang w:val="zh-CN"/>
        </w:rPr>
      </w:pPr>
      <w:r>
        <w:rPr>
          <w:rFonts w:hint="eastAsia" w:ascii="楷体" w:hAnsi="楷体" w:eastAsia="楷体" w:cs="楷体"/>
          <w:sz w:val="28"/>
          <w:szCs w:val="28"/>
          <w:lang w:val="zh-CN"/>
        </w:rPr>
        <w:t>地址：江西省景德镇市珠山区景北大道天宏花园</w:t>
      </w:r>
    </w:p>
    <w:p>
      <w:pPr>
        <w:spacing w:line="360" w:lineRule="auto"/>
        <w:ind w:firstLine="1120" w:firstLineChars="400"/>
        <w:rPr>
          <w:rFonts w:hint="eastAsia" w:ascii="楷体" w:hAnsi="楷体" w:eastAsia="楷体" w:cs="楷体"/>
          <w:sz w:val="28"/>
          <w:szCs w:val="28"/>
          <w:lang w:val="en-US" w:eastAsia="zh-CN"/>
        </w:rPr>
      </w:pPr>
      <w:r>
        <w:rPr>
          <w:rFonts w:hint="eastAsia" w:ascii="楷体" w:hAnsi="楷体" w:eastAsia="楷体" w:cs="楷体"/>
          <w:sz w:val="28"/>
          <w:szCs w:val="28"/>
        </w:rPr>
        <w:t>联系</w:t>
      </w:r>
      <w:r>
        <w:rPr>
          <w:rFonts w:hint="eastAsia" w:ascii="楷体" w:hAnsi="楷体" w:eastAsia="楷体" w:cs="楷体"/>
          <w:sz w:val="28"/>
          <w:szCs w:val="28"/>
          <w:lang w:val="en-US" w:eastAsia="zh-CN"/>
        </w:rPr>
        <w:t>人及联系</w:t>
      </w:r>
      <w:r>
        <w:rPr>
          <w:rFonts w:hint="eastAsia" w:ascii="楷体" w:hAnsi="楷体" w:eastAsia="楷体" w:cs="楷体"/>
          <w:sz w:val="28"/>
          <w:szCs w:val="28"/>
        </w:rPr>
        <w:t>方式</w:t>
      </w:r>
      <w:r>
        <w:rPr>
          <w:rFonts w:hint="eastAsia" w:ascii="楷体" w:hAnsi="楷体" w:eastAsia="楷体" w:cs="楷体"/>
          <w:sz w:val="28"/>
          <w:szCs w:val="28"/>
          <w:lang w:val="zh-CN"/>
        </w:rPr>
        <w:t>：</w:t>
      </w:r>
      <w:bookmarkStart w:id="47" w:name="_Toc39915921"/>
      <w:bookmarkStart w:id="48" w:name="_Toc28359021"/>
      <w:bookmarkStart w:id="49" w:name="_Toc28359098"/>
      <w:bookmarkStart w:id="50" w:name="_Toc35393808"/>
      <w:bookmarkStart w:id="51" w:name="_Toc35393639"/>
      <w:bookmarkStart w:id="52" w:name="_Toc39935326"/>
      <w:bookmarkStart w:id="53" w:name="_Toc39934340"/>
      <w:r>
        <w:rPr>
          <w:rFonts w:hint="eastAsia" w:ascii="楷体" w:hAnsi="楷体" w:eastAsia="楷体" w:cs="楷体"/>
          <w:sz w:val="28"/>
          <w:szCs w:val="28"/>
          <w:lang w:val="en-US" w:eastAsia="zh-CN"/>
        </w:rPr>
        <w:t xml:space="preserve">戴女士18322835494 </w:t>
      </w:r>
    </w:p>
    <w:p>
      <w:pPr>
        <w:spacing w:line="360" w:lineRule="auto"/>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zh-CN"/>
        </w:rPr>
        <w:t>3.</w:t>
      </w:r>
      <w:bookmarkEnd w:id="47"/>
      <w:bookmarkEnd w:id="48"/>
      <w:bookmarkEnd w:id="49"/>
      <w:bookmarkEnd w:id="50"/>
      <w:bookmarkEnd w:id="51"/>
      <w:bookmarkEnd w:id="52"/>
      <w:bookmarkEnd w:id="53"/>
      <w:r>
        <w:rPr>
          <w:rFonts w:hint="eastAsia" w:ascii="楷体" w:hAnsi="楷体" w:eastAsia="楷体" w:cs="楷体"/>
          <w:sz w:val="28"/>
          <w:szCs w:val="28"/>
          <w:lang w:val="en-US" w:eastAsia="zh-CN"/>
        </w:rPr>
        <w:t>项目联系人</w:t>
      </w:r>
    </w:p>
    <w:p>
      <w:pPr>
        <w:spacing w:line="360" w:lineRule="auto"/>
        <w:ind w:left="1117" w:leftChars="532" w:firstLine="0" w:firstLine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名称：吴先生</w:t>
      </w:r>
    </w:p>
    <w:p>
      <w:pPr>
        <w:spacing w:line="360" w:lineRule="auto"/>
        <w:ind w:left="1117" w:leftChars="532" w:firstLine="0" w:firstLineChars="0"/>
        <w:rPr>
          <w:rFonts w:hint="eastAsia" w:ascii="楷体" w:hAnsi="楷体" w:eastAsia="楷体" w:cs="楷体"/>
          <w:sz w:val="28"/>
          <w:szCs w:val="28"/>
          <w:lang w:val="zh-CN"/>
        </w:rPr>
      </w:pPr>
      <w:r>
        <w:rPr>
          <w:rFonts w:hint="eastAsia" w:ascii="楷体" w:hAnsi="楷体" w:eastAsia="楷体" w:cs="楷体"/>
          <w:sz w:val="28"/>
          <w:szCs w:val="28"/>
          <w:lang w:val="zh-CN"/>
        </w:rPr>
        <w:t>电话：</w:t>
      </w:r>
      <w:r>
        <w:rPr>
          <w:rFonts w:hint="eastAsia" w:ascii="楷体" w:hAnsi="楷体" w:eastAsia="楷体" w:cs="楷体"/>
          <w:sz w:val="28"/>
          <w:szCs w:val="28"/>
          <w:lang w:val="en-US" w:eastAsia="zh-CN"/>
        </w:rPr>
        <w:t>19179820825</w:t>
      </w:r>
    </w:p>
    <w:p>
      <w:pPr>
        <w:pStyle w:val="2"/>
        <w:spacing w:line="360" w:lineRule="auto"/>
        <w:rPr>
          <w:rFonts w:hint="eastAsia" w:ascii="楷体" w:hAnsi="楷体" w:eastAsia="楷体" w:cs="楷体"/>
          <w:sz w:val="28"/>
          <w:szCs w:val="28"/>
        </w:rPr>
      </w:pPr>
      <w:bookmarkStart w:id="54" w:name="_Toc12080"/>
      <w:r>
        <w:rPr>
          <w:rFonts w:hint="eastAsia" w:ascii="楷体" w:hAnsi="楷体" w:eastAsia="楷体" w:cs="楷体"/>
          <w:b/>
          <w:bCs w:val="0"/>
          <w:sz w:val="28"/>
          <w:szCs w:val="28"/>
          <w:lang w:val="en-US" w:eastAsia="zh-CN"/>
        </w:rPr>
        <w:t>八、公告发布媒介</w:t>
      </w:r>
      <w:bookmarkEnd w:id="54"/>
    </w:p>
    <w:p>
      <w:pPr>
        <w:spacing w:line="360" w:lineRule="auto"/>
        <w:jc w:val="left"/>
        <w:rPr>
          <w:rFonts w:hint="eastAsia" w:ascii="楷体" w:hAnsi="楷体" w:eastAsia="楷体" w:cs="楷体"/>
          <w:color w:val="000000"/>
          <w:sz w:val="28"/>
          <w:szCs w:val="28"/>
          <w:lang w:val="en-US" w:eastAsia="zh-CN" w:bidi="ar-SA"/>
        </w:rPr>
      </w:pPr>
      <w:r>
        <w:rPr>
          <w:rFonts w:hint="eastAsia" w:ascii="楷体" w:hAnsi="楷体" w:eastAsia="楷体" w:cs="楷体"/>
          <w:color w:val="000000"/>
          <w:sz w:val="28"/>
          <w:szCs w:val="28"/>
          <w:lang w:val="en-US" w:eastAsia="zh-CN" w:bidi="ar-SA"/>
        </w:rPr>
        <w:t>黑猫电子招标采购交易平台：</w:t>
      </w:r>
      <w:r>
        <w:rPr>
          <w:rFonts w:hint="eastAsia" w:ascii="楷体" w:hAnsi="楷体" w:eastAsia="楷体" w:cs="楷体"/>
          <w:color w:val="000000"/>
          <w:sz w:val="28"/>
          <w:szCs w:val="28"/>
          <w:lang w:val="en-US" w:eastAsia="zh-CN" w:bidi="ar-SA"/>
        </w:rPr>
        <w:fldChar w:fldCharType="begin"/>
      </w:r>
      <w:r>
        <w:rPr>
          <w:rFonts w:hint="eastAsia" w:ascii="楷体" w:hAnsi="楷体" w:eastAsia="楷体" w:cs="楷体"/>
          <w:color w:val="000000"/>
          <w:sz w:val="28"/>
          <w:szCs w:val="28"/>
          <w:lang w:val="en-US" w:eastAsia="zh-CN" w:bidi="ar-SA"/>
        </w:rPr>
        <w:instrText xml:space="preserve"> HYPERLINK "http://www.hmjtztb.com" </w:instrText>
      </w:r>
      <w:r>
        <w:rPr>
          <w:rFonts w:hint="eastAsia" w:ascii="楷体" w:hAnsi="楷体" w:eastAsia="楷体" w:cs="楷体"/>
          <w:color w:val="000000"/>
          <w:sz w:val="28"/>
          <w:szCs w:val="28"/>
          <w:lang w:val="en-US" w:eastAsia="zh-CN" w:bidi="ar-SA"/>
        </w:rPr>
        <w:fldChar w:fldCharType="separate"/>
      </w:r>
      <w:r>
        <w:rPr>
          <w:rFonts w:hint="eastAsia" w:ascii="楷体" w:hAnsi="楷体" w:eastAsia="楷体" w:cs="楷体"/>
          <w:color w:val="000000"/>
          <w:sz w:val="28"/>
          <w:szCs w:val="28"/>
          <w:lang w:val="en-US" w:eastAsia="zh-CN" w:bidi="ar-SA"/>
        </w:rPr>
        <w:t>www.hmjtztb.com</w:t>
      </w:r>
      <w:r>
        <w:rPr>
          <w:rFonts w:hint="eastAsia" w:ascii="楷体" w:hAnsi="楷体" w:eastAsia="楷体" w:cs="楷体"/>
          <w:color w:val="000000"/>
          <w:sz w:val="28"/>
          <w:szCs w:val="28"/>
          <w:lang w:val="en-US" w:eastAsia="zh-CN" w:bidi="ar-SA"/>
        </w:rPr>
        <w:fldChar w:fldCharType="end"/>
      </w:r>
    </w:p>
    <w:p>
      <w:pPr>
        <w:spacing w:line="360" w:lineRule="auto"/>
        <w:jc w:val="left"/>
        <w:rPr>
          <w:rFonts w:hint="eastAsia" w:ascii="楷体" w:hAnsi="楷体" w:eastAsia="楷体" w:cs="楷体"/>
          <w:color w:val="000000"/>
          <w:sz w:val="28"/>
          <w:szCs w:val="28"/>
          <w:lang w:val="en-US" w:eastAsia="zh-CN" w:bidi="ar-SA"/>
        </w:rPr>
      </w:pPr>
      <w:r>
        <w:rPr>
          <w:rFonts w:hint="eastAsia" w:ascii="楷体" w:hAnsi="楷体" w:eastAsia="楷体" w:cs="楷体"/>
          <w:color w:val="000000"/>
          <w:sz w:val="28"/>
          <w:szCs w:val="28"/>
          <w:lang w:val="en-US" w:eastAsia="zh-CN" w:bidi="ar-SA"/>
        </w:rPr>
        <w:t>中国招标投标公共服务平台：</w:t>
      </w:r>
      <w:r>
        <w:rPr>
          <w:rFonts w:hint="eastAsia" w:ascii="楷体" w:hAnsi="楷体" w:eastAsia="楷体" w:cs="楷体"/>
          <w:color w:val="000000"/>
          <w:sz w:val="28"/>
          <w:szCs w:val="28"/>
          <w:lang w:val="en-US" w:eastAsia="zh-CN" w:bidi="ar-SA"/>
        </w:rPr>
        <w:fldChar w:fldCharType="begin"/>
      </w:r>
      <w:r>
        <w:rPr>
          <w:rFonts w:hint="eastAsia" w:ascii="楷体" w:hAnsi="楷体" w:eastAsia="楷体" w:cs="楷体"/>
          <w:color w:val="000000"/>
          <w:sz w:val="28"/>
          <w:szCs w:val="28"/>
          <w:lang w:val="en-US" w:eastAsia="zh-CN" w:bidi="ar-SA"/>
        </w:rPr>
        <w:instrText xml:space="preserve"> HYPERLINK "http://www.cebpubservice.com" </w:instrText>
      </w:r>
      <w:r>
        <w:rPr>
          <w:rFonts w:hint="eastAsia" w:ascii="楷体" w:hAnsi="楷体" w:eastAsia="楷体" w:cs="楷体"/>
          <w:color w:val="000000"/>
          <w:sz w:val="28"/>
          <w:szCs w:val="28"/>
          <w:lang w:val="en-US" w:eastAsia="zh-CN" w:bidi="ar-SA"/>
        </w:rPr>
        <w:fldChar w:fldCharType="separate"/>
      </w:r>
      <w:r>
        <w:rPr>
          <w:rFonts w:hint="eastAsia" w:ascii="楷体" w:hAnsi="楷体" w:eastAsia="楷体" w:cs="楷体"/>
          <w:color w:val="000000"/>
          <w:sz w:val="28"/>
          <w:szCs w:val="28"/>
          <w:lang w:val="en-US" w:eastAsia="zh-CN" w:bidi="ar-SA"/>
        </w:rPr>
        <w:t>www.cebpubservice.com</w:t>
      </w:r>
      <w:r>
        <w:rPr>
          <w:rFonts w:hint="eastAsia" w:ascii="楷体" w:hAnsi="楷体" w:eastAsia="楷体" w:cs="楷体"/>
          <w:color w:val="000000"/>
          <w:sz w:val="28"/>
          <w:szCs w:val="28"/>
          <w:lang w:val="en-US" w:eastAsia="zh-CN" w:bidi="ar-SA"/>
        </w:rPr>
        <w:fldChar w:fldCharType="end"/>
      </w:r>
    </w:p>
    <w:p>
      <w:pPr>
        <w:spacing w:line="360" w:lineRule="auto"/>
        <w:jc w:val="left"/>
        <w:rPr>
          <w:rFonts w:hint="eastAsia" w:ascii="楷体" w:hAnsi="楷体" w:eastAsia="楷体" w:cs="楷体"/>
          <w:color w:val="000000"/>
          <w:sz w:val="28"/>
          <w:szCs w:val="28"/>
          <w:lang w:val="en-US" w:eastAsia="zh-CN" w:bidi="ar-SA"/>
        </w:rPr>
      </w:pPr>
      <w:r>
        <w:rPr>
          <w:rFonts w:hint="eastAsia" w:ascii="楷体" w:hAnsi="楷体" w:eastAsia="楷体" w:cs="楷体"/>
          <w:color w:val="000000"/>
          <w:sz w:val="28"/>
          <w:szCs w:val="28"/>
          <w:lang w:val="en-US" w:eastAsia="zh-CN" w:bidi="ar-SA"/>
        </w:rPr>
        <w:t>景德镇市古镇投资管理公司官方网站：http://www.jdzgztz.com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F3881"/>
    <w:multiLevelType w:val="multilevel"/>
    <w:tmpl w:val="4A2F3881"/>
    <w:lvl w:ilvl="0" w:tentative="0">
      <w:start w:val="1"/>
      <w:numFmt w:val="chineseCountingThousand"/>
      <w:pStyle w:val="3"/>
      <w:suff w:val="nothing"/>
      <w:lvlText w:val="第%1章"/>
      <w:lvlJc w:val="left"/>
      <w:pPr>
        <w:ind w:left="0" w:firstLine="0"/>
      </w:pPr>
      <w:rPr>
        <w:rFonts w:hint="eastAsia"/>
      </w:rPr>
    </w:lvl>
    <w:lvl w:ilvl="1" w:tentative="0">
      <w:start w:val="1"/>
      <w:numFmt w:val="none"/>
      <w:pStyle w:val="2"/>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071F7"/>
    <w:rsid w:val="50B44E28"/>
    <w:rsid w:val="52F071F7"/>
    <w:rsid w:val="72AB4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lang w:val="en-US" w:eastAsia="zh-CN" w:bidi="ar-SA"/>
    </w:rPr>
  </w:style>
  <w:style w:type="paragraph" w:styleId="3">
    <w:name w:val="heading 1"/>
    <w:basedOn w:val="1"/>
    <w:next w:val="1"/>
    <w:qFormat/>
    <w:uiPriority w:val="0"/>
    <w:pPr>
      <w:keepNext/>
      <w:numPr>
        <w:ilvl w:val="0"/>
        <w:numId w:val="1"/>
      </w:numPr>
      <w:outlineLvl w:val="0"/>
    </w:pPr>
    <w:rPr>
      <w:rFonts w:ascii="宋体" w:hAnsi="宋体"/>
      <w:sz w:val="28"/>
    </w:rPr>
  </w:style>
  <w:style w:type="paragraph" w:styleId="2">
    <w:name w:val="heading 2"/>
    <w:basedOn w:val="1"/>
    <w:next w:val="1"/>
    <w:qFormat/>
    <w:uiPriority w:val="9"/>
    <w:pPr>
      <w:keepNext/>
      <w:keepLines/>
      <w:numPr>
        <w:ilvl w:val="1"/>
        <w:numId w:val="1"/>
      </w:numPr>
      <w:spacing w:before="260" w:after="260" w:line="413" w:lineRule="auto"/>
      <w:outlineLvl w:val="1"/>
    </w:pPr>
    <w:rPr>
      <w:rFonts w:ascii="Arial" w:hAnsi="Arial" w:eastAsia="黑体" w:cs="Arial"/>
      <w:b/>
      <w:sz w:val="32"/>
      <w:szCs w:val="32"/>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header"/>
    <w:basedOn w:val="1"/>
    <w:qFormat/>
    <w:uiPriority w:val="99"/>
    <w:pPr>
      <w:tabs>
        <w:tab w:val="center" w:pos="4153"/>
        <w:tab w:val="right" w:pos="8306"/>
      </w:tabs>
      <w:jc w:val="center"/>
    </w:pPr>
    <w:rPr>
      <w:kern w:val="1"/>
      <w:sz w:val="18"/>
      <w:szCs w:val="1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2025-04-03T01:36:00Z</dcterms:created>
  <dc:creator>良</dc:creator>
  <cp:lastModifiedBy>Administrator</cp:lastModifiedBy>
  <dcterms:modified xsi:type="dcterms:W3CDTF">2025-04-03T01:57:42Z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A3CC8823C9324DD78C89C40E59A36EB9_11</vt:lpwstr>
  </property>
  <property fmtid="{D5CDD505-2E9C-101B-9397-08002B2CF9AE}" pid="4" name="KSOTemplateDocerSaveRecord">
    <vt:lpwstr>eyJoZGlkIjoiY2Q5NDg0ZWJmMzZhMDI4ZWE3MGM1Y2VhMzRkNzUzOTkiLCJ1c2VySWQiOiIyOTM0MzEwODkifQ==</vt:lpwstr>
  </property>
</Properties>
</file>