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A375B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关于：江西开门子肥业股份有限公司废铁外卖项目澄清</w:t>
      </w:r>
    </w:p>
    <w:p w14:paraId="286797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澄清如下：</w:t>
      </w:r>
    </w:p>
    <w:p w14:paraId="30A3B372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620"/>
        </w:tabs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698875" cy="2773680"/>
            <wp:effectExtent l="0" t="0" r="15875" b="7620"/>
            <wp:docPr id="4" name="图片 4" descr="e549b3193e300fa3ca038de0f425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49b3193e300fa3ca038de0f425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706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620"/>
        </w:tabs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326640" cy="3103245"/>
            <wp:effectExtent l="0" t="0" r="16510" b="1905"/>
            <wp:docPr id="6" name="图片 6" descr="c9b486d4bef37c4686c24d020bd6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b486d4bef37c4686c24d020bd6d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774950" cy="3700145"/>
            <wp:effectExtent l="0" t="0" r="6350" b="14605"/>
            <wp:docPr id="5" name="图片 5" descr="96c3db363f561d06aaa8e563339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6c3db363f561d06aaa8e56333906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7E41B33"/>
    <w:rsid w:val="392E325B"/>
    <w:rsid w:val="3A767F3B"/>
    <w:rsid w:val="3E734075"/>
    <w:rsid w:val="3FD575FE"/>
    <w:rsid w:val="44850223"/>
    <w:rsid w:val="450744C7"/>
    <w:rsid w:val="450B58B3"/>
    <w:rsid w:val="478B5E96"/>
    <w:rsid w:val="4A58618E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2</TotalTime>
  <ScaleCrop>false</ScaleCrop>
  <LinksUpToDate>false</LinksUpToDate>
  <CharactersWithSpaces>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2025-01-15T01:43:58Z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A1D4DF0AFC7A414FB0303C59C2D83CE3_13</vt:lpwstr>
  </property>
  <property fmtid="{D5CDD505-2E9C-101B-9397-08002B2CF9AE}" pid="4" name="KSOTemplateDocerSaveRecord">
    <vt:lpwstr>eyJoZGlkIjoiNzJlNTlkMzNhOWJmZGZlNGVmMzFhYzlkMzMwOGYwY2IifQ==</vt:lpwstr>
  </property>
</Properties>
</file>