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9F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color w:val="444444"/>
          <w:sz w:val="40"/>
          <w:szCs w:val="40"/>
          <w:bdr w:val="none" w:color="auto" w:sz="0" w:space="0"/>
        </w:rPr>
        <w:t>关于</w:t>
      </w:r>
      <w:r>
        <w:rPr>
          <w:rFonts w:hint="eastAsia" w:ascii="宋体" w:hAnsi="宋体" w:eastAsia="宋体" w:cs="宋体"/>
          <w:color w:val="444444"/>
          <w:sz w:val="40"/>
          <w:szCs w:val="40"/>
          <w:bdr w:val="none" w:color="auto" w:sz="0" w:space="0"/>
        </w:rPr>
        <w:t>“</w:t>
      </w:r>
      <w:r>
        <w:rPr>
          <w:rFonts w:hint="eastAsia" w:ascii="黑体" w:hAnsi="宋体" w:eastAsia="黑体" w:cs="黑体"/>
          <w:color w:val="444444"/>
          <w:sz w:val="40"/>
          <w:szCs w:val="40"/>
          <w:bdr w:val="none" w:color="auto" w:sz="0" w:space="0"/>
        </w:rPr>
        <w:t>2024年12月瓷塬旅行社保险服务项目 -第2次项目”询价失败的公告</w:t>
      </w:r>
    </w:p>
    <w:p w14:paraId="3D04F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 </w:t>
      </w:r>
    </w:p>
    <w:p w14:paraId="4F55F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44444"/>
          <w:spacing w:val="0"/>
          <w:sz w:val="32"/>
          <w:szCs w:val="32"/>
          <w:bdr w:val="none" w:color="auto" w:sz="0" w:space="0"/>
          <w:shd w:val="clear" w:fill="FFFFFF"/>
        </w:rPr>
        <w:t>本项目于</w:t>
      </w:r>
      <w:r>
        <w:rPr>
          <w:rFonts w:hint="eastAsia" w:ascii="宋体" w:hAnsi="宋体" w:eastAsia="宋体" w:cs="宋体"/>
          <w:i w:val="0"/>
          <w:iCs w:val="0"/>
          <w:caps w:val="0"/>
          <w:color w:val="444444"/>
          <w:spacing w:val="0"/>
          <w:sz w:val="32"/>
          <w:szCs w:val="32"/>
          <w:u w:val="single"/>
          <w:bdr w:val="none" w:color="auto" w:sz="0" w:space="0"/>
          <w:shd w:val="clear" w:fill="FFFFFF"/>
        </w:rPr>
        <w:t>2025</w:t>
      </w:r>
      <w:r>
        <w:rPr>
          <w:rFonts w:hint="eastAsia" w:ascii="宋体" w:hAnsi="宋体" w:eastAsia="宋体" w:cs="宋体"/>
          <w:i w:val="0"/>
          <w:iCs w:val="0"/>
          <w:caps w:val="0"/>
          <w:color w:val="444444"/>
          <w:spacing w:val="0"/>
          <w:sz w:val="32"/>
          <w:szCs w:val="32"/>
          <w:bdr w:val="none" w:color="auto" w:sz="0" w:space="0"/>
          <w:shd w:val="clear" w:fill="FFFFFF"/>
        </w:rPr>
        <w:t>年</w:t>
      </w:r>
      <w:r>
        <w:rPr>
          <w:rFonts w:hint="eastAsia" w:ascii="宋体" w:hAnsi="宋体" w:eastAsia="宋体" w:cs="宋体"/>
          <w:i w:val="0"/>
          <w:iCs w:val="0"/>
          <w:caps w:val="0"/>
          <w:color w:val="444444"/>
          <w:spacing w:val="0"/>
          <w:sz w:val="32"/>
          <w:szCs w:val="32"/>
          <w:u w:val="single"/>
          <w:bdr w:val="none" w:color="auto" w:sz="0" w:space="0"/>
          <w:shd w:val="clear" w:fill="FFFFFF"/>
        </w:rPr>
        <w:t>01</w:t>
      </w:r>
      <w:r>
        <w:rPr>
          <w:rFonts w:hint="eastAsia" w:ascii="宋体" w:hAnsi="宋体" w:eastAsia="宋体" w:cs="宋体"/>
          <w:i w:val="0"/>
          <w:iCs w:val="0"/>
          <w:caps w:val="0"/>
          <w:color w:val="444444"/>
          <w:spacing w:val="0"/>
          <w:sz w:val="32"/>
          <w:szCs w:val="32"/>
          <w:bdr w:val="none" w:color="auto" w:sz="0" w:space="0"/>
          <w:shd w:val="clear" w:fill="FFFFFF"/>
        </w:rPr>
        <w:t>月</w:t>
      </w:r>
      <w:r>
        <w:rPr>
          <w:rFonts w:hint="eastAsia" w:ascii="宋体" w:hAnsi="宋体" w:eastAsia="宋体" w:cs="宋体"/>
          <w:i w:val="0"/>
          <w:iCs w:val="0"/>
          <w:caps w:val="0"/>
          <w:color w:val="444444"/>
          <w:spacing w:val="0"/>
          <w:sz w:val="32"/>
          <w:szCs w:val="32"/>
          <w:u w:val="single"/>
          <w:bdr w:val="none" w:color="auto" w:sz="0" w:space="0"/>
          <w:shd w:val="clear" w:fill="FFFFFF"/>
        </w:rPr>
        <w:t>06</w:t>
      </w:r>
      <w:r>
        <w:rPr>
          <w:rFonts w:hint="eastAsia" w:ascii="宋体" w:hAnsi="宋体" w:eastAsia="宋体" w:cs="宋体"/>
          <w:i w:val="0"/>
          <w:iCs w:val="0"/>
          <w:caps w:val="0"/>
          <w:color w:val="444444"/>
          <w:spacing w:val="0"/>
          <w:sz w:val="32"/>
          <w:szCs w:val="32"/>
          <w:bdr w:val="none" w:color="auto" w:sz="0" w:space="0"/>
          <w:shd w:val="clear" w:fill="FFFFFF"/>
        </w:rPr>
        <w:t>日在黑猫电子招标采购交易平台和中国招标投标公共服务平台发布了询价公告，询价报价开启时间为</w:t>
      </w:r>
      <w:r>
        <w:rPr>
          <w:rFonts w:hint="eastAsia" w:ascii="宋体" w:hAnsi="宋体" w:eastAsia="宋体" w:cs="宋体"/>
          <w:i w:val="0"/>
          <w:iCs w:val="0"/>
          <w:caps w:val="0"/>
          <w:color w:val="444444"/>
          <w:spacing w:val="0"/>
          <w:sz w:val="32"/>
          <w:szCs w:val="32"/>
          <w:u w:val="single"/>
          <w:bdr w:val="none" w:color="auto" w:sz="0" w:space="0"/>
          <w:shd w:val="clear" w:fill="FFFFFF"/>
        </w:rPr>
        <w:t>2025</w:t>
      </w:r>
      <w:r>
        <w:rPr>
          <w:rFonts w:hint="eastAsia" w:ascii="宋体" w:hAnsi="宋体" w:eastAsia="宋体" w:cs="宋体"/>
          <w:i w:val="0"/>
          <w:iCs w:val="0"/>
          <w:caps w:val="0"/>
          <w:color w:val="444444"/>
          <w:spacing w:val="0"/>
          <w:sz w:val="32"/>
          <w:szCs w:val="32"/>
          <w:bdr w:val="none" w:color="auto" w:sz="0" w:space="0"/>
          <w:shd w:val="clear" w:fill="FFFFFF"/>
        </w:rPr>
        <w:t>年</w:t>
      </w:r>
      <w:r>
        <w:rPr>
          <w:rFonts w:hint="eastAsia" w:ascii="宋体" w:hAnsi="宋体" w:eastAsia="宋体" w:cs="宋体"/>
          <w:i w:val="0"/>
          <w:iCs w:val="0"/>
          <w:caps w:val="0"/>
          <w:color w:val="444444"/>
          <w:spacing w:val="0"/>
          <w:sz w:val="32"/>
          <w:szCs w:val="32"/>
          <w:u w:val="single"/>
          <w:bdr w:val="none" w:color="auto" w:sz="0" w:space="0"/>
          <w:shd w:val="clear" w:fill="FFFFFF"/>
        </w:rPr>
        <w:t>01</w:t>
      </w:r>
      <w:r>
        <w:rPr>
          <w:rFonts w:hint="eastAsia" w:ascii="宋体" w:hAnsi="宋体" w:eastAsia="宋体" w:cs="宋体"/>
          <w:i w:val="0"/>
          <w:iCs w:val="0"/>
          <w:caps w:val="0"/>
          <w:color w:val="444444"/>
          <w:spacing w:val="0"/>
          <w:sz w:val="32"/>
          <w:szCs w:val="32"/>
          <w:bdr w:val="none" w:color="auto" w:sz="0" w:space="0"/>
          <w:shd w:val="clear" w:fill="FFFFFF"/>
        </w:rPr>
        <w:t>月</w:t>
      </w:r>
      <w:r>
        <w:rPr>
          <w:rFonts w:hint="eastAsia" w:ascii="宋体" w:hAnsi="宋体" w:eastAsia="宋体" w:cs="宋体"/>
          <w:i w:val="0"/>
          <w:iCs w:val="0"/>
          <w:caps w:val="0"/>
          <w:color w:val="444444"/>
          <w:spacing w:val="0"/>
          <w:sz w:val="32"/>
          <w:szCs w:val="32"/>
          <w:u w:val="single"/>
          <w:bdr w:val="none" w:color="auto" w:sz="0" w:space="0"/>
          <w:shd w:val="clear" w:fill="FFFFFF"/>
        </w:rPr>
        <w:t>10</w:t>
      </w:r>
      <w:r>
        <w:rPr>
          <w:rFonts w:hint="eastAsia" w:ascii="宋体" w:hAnsi="宋体" w:eastAsia="宋体" w:cs="宋体"/>
          <w:i w:val="0"/>
          <w:iCs w:val="0"/>
          <w:caps w:val="0"/>
          <w:color w:val="444444"/>
          <w:spacing w:val="0"/>
          <w:sz w:val="32"/>
          <w:szCs w:val="32"/>
          <w:bdr w:val="none" w:color="auto" w:sz="0" w:space="0"/>
          <w:shd w:val="clear" w:fill="FFFFFF"/>
        </w:rPr>
        <w:t>日</w:t>
      </w:r>
      <w:r>
        <w:rPr>
          <w:rFonts w:hint="eastAsia" w:ascii="宋体" w:hAnsi="宋体" w:eastAsia="宋体" w:cs="宋体"/>
          <w:i w:val="0"/>
          <w:iCs w:val="0"/>
          <w:caps w:val="0"/>
          <w:color w:val="444444"/>
          <w:spacing w:val="0"/>
          <w:sz w:val="32"/>
          <w:szCs w:val="32"/>
          <w:u w:val="single"/>
          <w:bdr w:val="none" w:color="auto" w:sz="0" w:space="0"/>
          <w:shd w:val="clear" w:fill="FFFFFF"/>
        </w:rPr>
        <w:t>10:00</w:t>
      </w:r>
      <w:r>
        <w:rPr>
          <w:rFonts w:hint="eastAsia" w:ascii="宋体" w:hAnsi="宋体" w:eastAsia="宋体" w:cs="宋体"/>
          <w:i w:val="0"/>
          <w:iCs w:val="0"/>
          <w:caps w:val="0"/>
          <w:color w:val="444444"/>
          <w:spacing w:val="0"/>
          <w:sz w:val="32"/>
          <w:szCs w:val="32"/>
          <w:bdr w:val="none" w:color="auto" w:sz="0" w:space="0"/>
          <w:shd w:val="clear" w:fill="FFFFFF"/>
        </w:rPr>
        <w:t>时.</w:t>
      </w:r>
      <w:r>
        <w:rPr>
          <w:rFonts w:hint="eastAsia" w:ascii="宋体" w:hAnsi="宋体" w:eastAsia="宋体" w:cs="宋体"/>
          <w:color w:val="444444"/>
          <w:sz w:val="32"/>
          <w:szCs w:val="32"/>
          <w:bdr w:val="none" w:color="auto" w:sz="0" w:space="0"/>
        </w:rPr>
        <w:t>在报价截止时间之前，未满足两家报价，故第二次公开询价失败。待招标人确定将进行线下采买！</w:t>
      </w:r>
    </w:p>
    <w:p w14:paraId="042EE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 </w:t>
      </w:r>
    </w:p>
    <w:p w14:paraId="0F52C0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shd w:val="clear" w:fill="FFFFFF"/>
        </w:rPr>
        <w:t> </w:t>
      </w:r>
    </w:p>
    <w:p w14:paraId="10F5C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微软雅黑" w:hAnsi="微软雅黑" w:eastAsia="微软雅黑" w:cs="微软雅黑"/>
          <w:i w:val="0"/>
          <w:iCs w:val="0"/>
          <w:caps w:val="0"/>
          <w:color w:val="444444"/>
          <w:spacing w:val="0"/>
          <w:sz w:val="28"/>
          <w:szCs w:val="28"/>
          <w:bdr w:val="none" w:color="auto" w:sz="0" w:space="0"/>
          <w:shd w:val="clear" w:fill="FFFFFF"/>
        </w:rPr>
        <w:t> </w:t>
      </w:r>
    </w:p>
    <w:p w14:paraId="16684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444444"/>
          <w:spacing w:val="0"/>
          <w:sz w:val="32"/>
          <w:szCs w:val="32"/>
          <w:bdr w:val="none" w:color="auto" w:sz="0" w:space="0"/>
          <w:shd w:val="clear" w:fill="FFFFFF"/>
        </w:rPr>
        <w:t>特此公告！</w:t>
      </w:r>
    </w:p>
    <w:p w14:paraId="0BF5374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71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2025-01-13T02:30:04Z</dcterms:created>
  <dc:creator>Administrator</dc:creator>
  <cp:lastModifiedBy>L已经很棒棒</cp:lastModifiedBy>
  <dcterms:modified xsi:type="dcterms:W3CDTF">2025-01-13T02:30:14Z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eyJoZGlkIjoiZDk5ZTU0ZjZlMmUzY2QzNjUyM2Y3Mzk4N2ZkMTdlN2QiLCJ1c2VySWQiOiIxMTc2MDc4NzQ0In0=</vt:lpwstr>
  </property>
  <property fmtid="{D5CDD505-2E9C-101B-9397-08002B2CF9AE}" pid="4" name="ICV">
    <vt:lpwstr>36B3E35CA7614B7F85ABDD1153385315_12</vt:lpwstr>
  </property>
</Properties>
</file>