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5D499">
      <w:pPr>
        <w:jc w:val="center"/>
        <w:rPr>
          <w:rFonts w:hint="eastAsia"/>
          <w:b/>
          <w:bCs/>
          <w:sz w:val="40"/>
          <w:szCs w:val="48"/>
          <w:lang w:val="en-US" w:eastAsia="zh-CN"/>
        </w:rPr>
      </w:pPr>
      <w:bookmarkStart w:id="1" w:name="_GoBack"/>
      <w:bookmarkEnd w:id="1"/>
      <w:r>
        <w:rPr>
          <w:rFonts w:hint="eastAsia"/>
          <w:b/>
          <w:bCs/>
          <w:sz w:val="40"/>
          <w:szCs w:val="48"/>
          <w:lang w:val="en-US" w:eastAsia="zh-CN"/>
        </w:rPr>
        <w:t>青岛黑猫新材料研究院有限公司</w:t>
      </w:r>
    </w:p>
    <w:p w14:paraId="279F5CD6">
      <w:pPr>
        <w:jc w:val="center"/>
        <w:rPr>
          <w:rFonts w:hint="eastAsia"/>
          <w:b/>
          <w:bCs/>
          <w:sz w:val="40"/>
          <w:szCs w:val="48"/>
          <w:lang w:val="en-US" w:eastAsia="zh-CN"/>
        </w:rPr>
      </w:pPr>
      <w:r>
        <w:rPr>
          <w:rFonts w:hint="eastAsia"/>
          <w:b/>
          <w:bCs/>
          <w:sz w:val="40"/>
          <w:szCs w:val="48"/>
          <w:lang w:val="en-US" w:eastAsia="zh-CN"/>
        </w:rPr>
        <w:t>高温回转炉（间歇式）技术协议</w:t>
      </w:r>
    </w:p>
    <w:p w14:paraId="611F9292">
      <w:pPr>
        <w:jc w:val="center"/>
        <w:rPr>
          <w:rFonts w:hint="eastAsia"/>
          <w:b/>
          <w:bCs/>
          <w:sz w:val="24"/>
          <w:szCs w:val="32"/>
          <w:lang w:val="en-US" w:eastAsia="zh-CN"/>
        </w:rPr>
      </w:pPr>
    </w:p>
    <w:p w14:paraId="7CEE5EDD">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color w:val="000000"/>
          <w:kern w:val="0"/>
          <w:sz w:val="24"/>
          <w:szCs w:val="24"/>
          <w:lang w:val="en-US" w:eastAsia="zh-CN" w:bidi="ar"/>
        </w:rPr>
        <w:t xml:space="preserve">一、设备用途及工艺条件简述 </w:t>
      </w:r>
    </w:p>
    <w:p w14:paraId="6812E056">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1、</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设备用途：粉体</w:t>
      </w:r>
      <w:r>
        <w:rPr>
          <w:rFonts w:hint="eastAsia" w:ascii="Times New Roman" w:hAnsi="Times New Roman" w:eastAsia="宋体" w:cs="Times New Roman"/>
          <w:color w:val="000000"/>
          <w:kern w:val="0"/>
          <w:sz w:val="24"/>
          <w:szCs w:val="24"/>
          <w:lang w:val="en-US" w:eastAsia="zh-CN" w:bidi="ar"/>
        </w:rPr>
        <w:t>物料</w:t>
      </w:r>
      <w:r>
        <w:rPr>
          <w:rFonts w:hint="default" w:ascii="Times New Roman" w:hAnsi="Times New Roman" w:eastAsia="宋体" w:cs="Times New Roman"/>
          <w:color w:val="000000"/>
          <w:kern w:val="0"/>
          <w:sz w:val="24"/>
          <w:szCs w:val="24"/>
          <w:lang w:val="en-US" w:eastAsia="zh-CN" w:bidi="ar"/>
        </w:rPr>
        <w:t>煅烧，惰性气体保护</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动态蒸汽氧化、</w:t>
      </w:r>
      <w:r>
        <w:rPr>
          <w:rFonts w:hint="eastAsia" w:ascii="Times New Roman" w:hAnsi="Times New Roman" w:eastAsia="宋体" w:cs="Times New Roman"/>
          <w:color w:val="000000"/>
          <w:kern w:val="0"/>
          <w:sz w:val="24"/>
          <w:szCs w:val="24"/>
          <w:lang w:val="en-US" w:eastAsia="zh-CN" w:bidi="ar"/>
        </w:rPr>
        <w:t>CVD</w:t>
      </w:r>
      <w:r>
        <w:rPr>
          <w:rFonts w:hint="default" w:ascii="Times New Roman" w:hAnsi="Times New Roman" w:eastAsia="宋体" w:cs="Times New Roman"/>
          <w:color w:val="000000"/>
          <w:kern w:val="0"/>
          <w:sz w:val="24"/>
          <w:szCs w:val="24"/>
          <w:lang w:val="en-US" w:eastAsia="zh-CN" w:bidi="ar"/>
        </w:rPr>
        <w:t>碳包覆、碳化工艺。</w:t>
      </w:r>
    </w:p>
    <w:p w14:paraId="763B9C4A">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2、</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产品特性：粉/粒状物，</w:t>
      </w:r>
      <w:r>
        <w:rPr>
          <w:rFonts w:hint="eastAsia" w:ascii="Times New Roman" w:hAnsi="Times New Roman" w:eastAsia="宋体" w:cs="Times New Roman"/>
          <w:color w:val="000000"/>
          <w:kern w:val="0"/>
          <w:sz w:val="24"/>
          <w:szCs w:val="24"/>
          <w:lang w:val="en-US" w:eastAsia="zh-CN" w:bidi="ar"/>
        </w:rPr>
        <w:t>倾注密度0.1~0.4</w:t>
      </w:r>
      <w:r>
        <w:rPr>
          <w:rFonts w:hint="default" w:ascii="Times New Roman" w:hAnsi="Times New Roman" w:eastAsia="宋体" w:cs="Times New Roman"/>
          <w:color w:val="000000"/>
          <w:kern w:val="0"/>
          <w:sz w:val="24"/>
          <w:szCs w:val="24"/>
          <w:lang w:val="en-US" w:eastAsia="zh-CN" w:bidi="ar"/>
        </w:rPr>
        <w:t xml:space="preserve">，加热时不产生腐蚀性气体。 </w:t>
      </w:r>
    </w:p>
    <w:p w14:paraId="44ADAE06">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容积大小：炉管容积约 </w:t>
      </w:r>
      <w:r>
        <w:rPr>
          <w:rFonts w:hint="eastAsia" w:ascii="Times New Roman" w:hAnsi="Times New Roman" w:eastAsia="宋体" w:cs="Times New Roman"/>
          <w:color w:val="000000"/>
          <w:kern w:val="0"/>
          <w:sz w:val="24"/>
          <w:szCs w:val="24"/>
          <w:lang w:val="en-US" w:eastAsia="zh-CN" w:bidi="ar"/>
        </w:rPr>
        <w:t>40</w:t>
      </w:r>
      <w:r>
        <w:rPr>
          <w:rFonts w:hint="default" w:ascii="Times New Roman" w:hAnsi="Times New Roman" w:eastAsia="宋体" w:cs="Times New Roman"/>
          <w:color w:val="000000"/>
          <w:kern w:val="0"/>
          <w:sz w:val="24"/>
          <w:szCs w:val="24"/>
          <w:lang w:val="en-US" w:eastAsia="zh-CN" w:bidi="ar"/>
        </w:rPr>
        <w:t xml:space="preserve"> 升</w:t>
      </w:r>
    </w:p>
    <w:p w14:paraId="52D68E3A">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4、 生产方式：</w:t>
      </w:r>
    </w:p>
    <w:p w14:paraId="21F034E6">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①间歇式回转炉进料方式（1炉1炉进出料）；</w:t>
      </w:r>
    </w:p>
    <w:p w14:paraId="5F127029">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②进出物料整个过程中加热段连续恒温状况，即加热段温度始终保持恒定，恒温反应过程为800-1000℃；</w:t>
      </w:r>
    </w:p>
    <w:p w14:paraId="526B3307">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③进出料全程氮气保护以保证炉内厌氧环境，整炉物料全部进入后开始间歇式回转炉方式反应一段时间（料进完后进行</w:t>
      </w:r>
      <w:r>
        <w:rPr>
          <w:rFonts w:hint="default" w:ascii="Times New Roman" w:hAnsi="Times New Roman" w:eastAsia="宋体" w:cs="Times New Roman"/>
          <w:color w:val="000000"/>
          <w:kern w:val="0"/>
          <w:sz w:val="24"/>
          <w:szCs w:val="24"/>
          <w:lang w:val="en-US" w:eastAsia="zh-CN" w:bidi="ar"/>
        </w:rPr>
        <w:t>动态蒸汽氧化、</w:t>
      </w:r>
      <w:r>
        <w:rPr>
          <w:rFonts w:hint="eastAsia" w:ascii="Times New Roman" w:hAnsi="Times New Roman" w:eastAsia="宋体" w:cs="Times New Roman"/>
          <w:color w:val="000000"/>
          <w:kern w:val="0"/>
          <w:sz w:val="24"/>
          <w:szCs w:val="24"/>
          <w:lang w:val="en-US" w:eastAsia="zh-CN" w:bidi="ar"/>
        </w:rPr>
        <w:t>CVD</w:t>
      </w:r>
      <w:r>
        <w:rPr>
          <w:rFonts w:hint="default" w:ascii="Times New Roman" w:hAnsi="Times New Roman" w:eastAsia="宋体" w:cs="Times New Roman"/>
          <w:color w:val="000000"/>
          <w:kern w:val="0"/>
          <w:sz w:val="24"/>
          <w:szCs w:val="24"/>
          <w:lang w:val="en-US" w:eastAsia="zh-CN" w:bidi="ar"/>
        </w:rPr>
        <w:t>碳包覆、碳化工艺</w:t>
      </w:r>
      <w:r>
        <w:rPr>
          <w:rFonts w:hint="eastAsia" w:ascii="Times New Roman" w:hAnsi="Times New Roman" w:eastAsia="宋体" w:cs="Times New Roman"/>
          <w:color w:val="000000"/>
          <w:kern w:val="0"/>
          <w:sz w:val="24"/>
          <w:szCs w:val="24"/>
          <w:lang w:val="en-US" w:eastAsia="zh-CN" w:bidi="ar"/>
        </w:rPr>
        <w:t>）</w:t>
      </w:r>
    </w:p>
    <w:p w14:paraId="6096376D">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④反应结束后加热炉冷却、升降倾斜出料收集。</w:t>
      </w:r>
    </w:p>
    <w:p w14:paraId="2E38FD49">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color w:val="000000"/>
          <w:kern w:val="0"/>
          <w:sz w:val="24"/>
          <w:szCs w:val="24"/>
          <w:lang w:val="en-US" w:eastAsia="zh-CN" w:bidi="ar"/>
        </w:rPr>
      </w:pPr>
    </w:p>
    <w:p w14:paraId="44725529">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二、基础情况</w:t>
      </w:r>
    </w:p>
    <w:p w14:paraId="7B688117">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 原料名称：碳材料、椰壳、树脂、其他；</w:t>
      </w:r>
    </w:p>
    <w:p w14:paraId="5775F1DE">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烧成物：多孔碳、CVD碳包覆物</w:t>
      </w:r>
    </w:p>
    <w:p w14:paraId="5C9A9635">
      <w:pPr>
        <w:keepNext w:val="0"/>
        <w:keepLines w:val="0"/>
        <w:pageBreakBefore w:val="0"/>
        <w:widowControl/>
        <w:numPr>
          <w:ilvl w:val="0"/>
          <w:numId w:val="1"/>
        </w:numPr>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烧失率（%）：10~50%（具体根据产品而定）</w:t>
      </w:r>
    </w:p>
    <w:p w14:paraId="11097461">
      <w:pPr>
        <w:keepNext w:val="0"/>
        <w:keepLines w:val="0"/>
        <w:pageBreakBefore w:val="0"/>
        <w:widowControl/>
        <w:numPr>
          <w:ilvl w:val="0"/>
          <w:numId w:val="1"/>
        </w:numPr>
        <w:suppressLineNumbers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常用温度（℃）：≤950℃；</w:t>
      </w:r>
    </w:p>
    <w:p w14:paraId="14A7CEF1">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最高使用温度（℃）：1000℃</w:t>
      </w:r>
    </w:p>
    <w:p w14:paraId="080C3522">
      <w:pPr>
        <w:keepNext w:val="0"/>
        <w:keepLines w:val="0"/>
        <w:pageBreakBefore w:val="0"/>
        <w:widowControl/>
        <w:numPr>
          <w:ilvl w:val="0"/>
          <w:numId w:val="1"/>
        </w:numPr>
        <w:suppressLineNumbers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升温速率：1~10℃/min可调；</w:t>
      </w:r>
    </w:p>
    <w:p w14:paraId="459D9A20">
      <w:pPr>
        <w:keepNext w:val="0"/>
        <w:keepLines w:val="0"/>
        <w:widowControl/>
        <w:suppressLineNumbers w:val="0"/>
        <w:ind w:firstLine="480" w:firstLineChars="200"/>
        <w:jc w:val="left"/>
        <w:rPr>
          <w:rFonts w:hint="default"/>
          <w:lang w:val="en-US"/>
        </w:rPr>
      </w:pPr>
      <w:r>
        <w:rPr>
          <w:rFonts w:hint="eastAsia" w:ascii="Times New Roman" w:hAnsi="Times New Roman" w:eastAsia="宋体" w:cs="Times New Roman"/>
          <w:color w:val="000000"/>
          <w:kern w:val="0"/>
          <w:sz w:val="24"/>
          <w:szCs w:val="24"/>
          <w:lang w:val="en-US" w:eastAsia="zh-CN" w:bidi="ar"/>
        </w:rPr>
        <w:t>降温速率：</w:t>
      </w:r>
      <w:r>
        <w:rPr>
          <w:rFonts w:hint="eastAsia" w:ascii="华文宋体" w:hAnsi="华文宋体" w:eastAsia="华文宋体" w:cs="华文宋体"/>
          <w:color w:val="000000"/>
          <w:kern w:val="0"/>
          <w:sz w:val="24"/>
          <w:szCs w:val="24"/>
          <w:lang w:val="en-US" w:eastAsia="zh-CN" w:bidi="ar"/>
        </w:rPr>
        <w:t>快速降温</w:t>
      </w:r>
    </w:p>
    <w:p w14:paraId="0B0FF8F8">
      <w:pPr>
        <w:keepNext w:val="0"/>
        <w:keepLines w:val="0"/>
        <w:pageBreakBefore w:val="0"/>
        <w:widowControl/>
        <w:numPr>
          <w:ilvl w:val="0"/>
          <w:numId w:val="1"/>
        </w:numPr>
        <w:suppressLineNumbers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炉内气氛：氮气、饱和水蒸气、乙炔气、其他碳源气体（通饱和水蒸气/乙炔气/其他碳源气体前，保证炉腔内充满工业氮气保护）</w:t>
      </w:r>
    </w:p>
    <w:p w14:paraId="65AFC205">
      <w:pPr>
        <w:keepNext w:val="0"/>
        <w:keepLines w:val="0"/>
        <w:pageBreakBefore w:val="0"/>
        <w:widowControl/>
        <w:numPr>
          <w:ilvl w:val="0"/>
          <w:numId w:val="1"/>
        </w:numPr>
        <w:suppressLineNumbers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进气方式：①氮气/乙炔气：弥漫式进气，采用质量流量计；</w:t>
      </w:r>
    </w:p>
    <w:p w14:paraId="63150D71">
      <w:pPr>
        <w:keepNext w:val="0"/>
        <w:keepLines w:val="0"/>
        <w:pageBreakBefore w:val="0"/>
        <w:widowControl/>
        <w:suppressLineNumbers w:val="0"/>
        <w:kinsoku/>
        <w:wordWrap/>
        <w:overflowPunct/>
        <w:topLinePunct w:val="0"/>
        <w:autoSpaceDE/>
        <w:autoSpaceDN/>
        <w:bidi w:val="0"/>
        <w:adjustRightInd/>
        <w:snapToGrid/>
        <w:spacing w:line="288" w:lineRule="auto"/>
        <w:ind w:firstLine="1680" w:firstLineChars="7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②饱和水蒸汽：弥漫式进气，采用耐高温式流量计</w:t>
      </w:r>
    </w:p>
    <w:p w14:paraId="4B6B0421">
      <w:pPr>
        <w:keepNext w:val="0"/>
        <w:keepLines w:val="0"/>
        <w:pageBreakBefore w:val="0"/>
        <w:widowControl/>
        <w:numPr>
          <w:ilvl w:val="0"/>
          <w:numId w:val="1"/>
        </w:numPr>
        <w:suppressLineNumbers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出料温度（℃）：≤80℃</w:t>
      </w:r>
    </w:p>
    <w:p w14:paraId="12515F3E">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8、物料冷却：热量置换实现快速降温，常用温度950℃下降温时间控在 10h内。</w:t>
      </w:r>
    </w:p>
    <w:p w14:paraId="452982C2">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三、</w:t>
      </w:r>
      <w:r>
        <w:rPr>
          <w:rFonts w:hint="default" w:ascii="Times New Roman" w:hAnsi="Times New Roman" w:eastAsia="宋体" w:cs="Times New Roman"/>
          <w:b/>
          <w:bCs/>
          <w:color w:val="000000"/>
          <w:kern w:val="0"/>
          <w:sz w:val="24"/>
          <w:szCs w:val="24"/>
          <w:lang w:val="en-US" w:eastAsia="zh-CN" w:bidi="ar"/>
        </w:rPr>
        <w:t xml:space="preserve">主要技术参数 </w:t>
      </w:r>
    </w:p>
    <w:p w14:paraId="744A9253">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 生产模式：动态回转式焙烧（间歇式生产）</w:t>
      </w:r>
    </w:p>
    <w:p w14:paraId="099CED10">
      <w:pPr>
        <w:keepNext w:val="0"/>
        <w:keepLines w:val="0"/>
        <w:pageBreakBefore w:val="0"/>
        <w:widowControl/>
        <w:numPr>
          <w:ilvl w:val="0"/>
          <w:numId w:val="2"/>
        </w:numPr>
        <w:suppressLineNumbers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额定温度：1000 ℃ </w:t>
      </w:r>
      <w:r>
        <w:rPr>
          <w:rFonts w:hint="eastAsia" w:ascii="Times New Roman" w:hAnsi="Times New Roman" w:eastAsia="宋体" w:cs="Times New Roman"/>
          <w:color w:val="000000"/>
          <w:kern w:val="0"/>
          <w:sz w:val="24"/>
          <w:szCs w:val="24"/>
          <w:lang w:val="en-US" w:eastAsia="zh-CN" w:bidi="ar"/>
        </w:rPr>
        <w:t>；</w:t>
      </w:r>
    </w:p>
    <w:p w14:paraId="4EA3A7F4">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工作温度：</w:t>
      </w:r>
      <w:r>
        <w:rPr>
          <w:rFonts w:hint="eastAsia" w:ascii="Times New Roman" w:hAnsi="Times New Roman" w:eastAsia="宋体" w:cs="Times New Roman"/>
          <w:color w:val="000000"/>
          <w:kern w:val="0"/>
          <w:sz w:val="24"/>
          <w:szCs w:val="24"/>
          <w:lang w:val="en-US" w:eastAsia="zh-CN" w:bidi="ar"/>
        </w:rPr>
        <w:t>80</w:t>
      </w:r>
      <w:r>
        <w:rPr>
          <w:rFonts w:hint="default" w:ascii="Times New Roman" w:hAnsi="Times New Roman" w:eastAsia="宋体" w:cs="Times New Roman"/>
          <w:color w:val="000000"/>
          <w:kern w:val="0"/>
          <w:sz w:val="24"/>
          <w:szCs w:val="24"/>
          <w:lang w:val="en-US" w:eastAsia="zh-CN" w:bidi="ar"/>
        </w:rPr>
        <w:t xml:space="preserve">0-1000℃ </w:t>
      </w:r>
      <w:r>
        <w:rPr>
          <w:rFonts w:hint="eastAsia" w:ascii="Times New Roman" w:hAnsi="Times New Roman" w:eastAsia="宋体" w:cs="Times New Roman"/>
          <w:color w:val="000000"/>
          <w:kern w:val="0"/>
          <w:sz w:val="24"/>
          <w:szCs w:val="24"/>
          <w:lang w:val="en-US" w:eastAsia="zh-CN" w:bidi="ar"/>
        </w:rPr>
        <w:t>；</w:t>
      </w:r>
    </w:p>
    <w:p w14:paraId="3A0AFA51">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额定功率：</w:t>
      </w:r>
      <w:r>
        <w:rPr>
          <w:rFonts w:hint="eastAsia" w:ascii="Times New Roman" w:hAnsi="Times New Roman" w:eastAsia="宋体" w:cs="Times New Roman"/>
          <w:color w:val="000000"/>
          <w:kern w:val="0"/>
          <w:sz w:val="24"/>
          <w:szCs w:val="24"/>
          <w:lang w:val="en-US" w:eastAsia="zh-CN" w:bidi="ar"/>
        </w:rPr>
        <w:t>25</w:t>
      </w:r>
      <w:r>
        <w:rPr>
          <w:rFonts w:hint="default" w:ascii="Times New Roman" w:hAnsi="Times New Roman" w:eastAsia="宋体" w:cs="Times New Roman"/>
          <w:color w:val="000000"/>
          <w:kern w:val="0"/>
          <w:sz w:val="24"/>
          <w:szCs w:val="24"/>
          <w:lang w:val="en-US" w:eastAsia="zh-CN" w:bidi="ar"/>
        </w:rPr>
        <w:t xml:space="preserve"> KW</w:t>
      </w:r>
      <w:r>
        <w:rPr>
          <w:rFonts w:hint="eastAsia" w:ascii="Times New Roman" w:hAnsi="Times New Roman" w:eastAsia="宋体" w:cs="Times New Roman"/>
          <w:color w:val="000000"/>
          <w:kern w:val="0"/>
          <w:sz w:val="24"/>
          <w:szCs w:val="24"/>
          <w:lang w:val="en-US" w:eastAsia="zh-CN" w:bidi="ar"/>
        </w:rPr>
        <w:t>左右</w:t>
      </w:r>
    </w:p>
    <w:p w14:paraId="1055792D">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供电电源：单相/380 V </w:t>
      </w:r>
      <w:r>
        <w:rPr>
          <w:rFonts w:hint="eastAsia" w:ascii="Times New Roman" w:hAnsi="Times New Roman" w:eastAsia="宋体" w:cs="Times New Roman"/>
          <w:color w:val="000000"/>
          <w:kern w:val="0"/>
          <w:sz w:val="24"/>
          <w:szCs w:val="24"/>
          <w:lang w:val="en-US" w:eastAsia="zh-CN" w:bidi="ar"/>
        </w:rPr>
        <w:t>/ 50Hz</w:t>
      </w:r>
    </w:p>
    <w:p w14:paraId="7FBB09ED">
      <w:pPr>
        <w:keepNext w:val="0"/>
        <w:keepLines w:val="0"/>
        <w:widowControl w:val="0"/>
        <w:numPr>
          <w:ilvl w:val="0"/>
          <w:numId w:val="0"/>
        </w:numPr>
        <w:suppressLineNumbers w:val="0"/>
        <w:spacing w:before="0" w:beforeAutospacing="0" w:after="0" w:afterAutospacing="0" w:line="360" w:lineRule="auto"/>
        <w:ind w:left="525" w:leftChars="0" w:right="0" w:rightChars="0"/>
        <w:jc w:val="both"/>
        <w:rPr>
          <w:rFonts w:hint="eastAsia" w:ascii="宋体" w:hAnsi="宋体" w:eastAsia="宋体" w:cs="宋体"/>
          <w:color w:val="000000"/>
          <w:sz w:val="24"/>
          <w:szCs w:val="24"/>
          <w:lang w:val="en-US"/>
        </w:rPr>
      </w:pPr>
      <w:r>
        <w:rPr>
          <w:rFonts w:hint="eastAsia"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2"/>
          <w:sz w:val="24"/>
          <w:szCs w:val="24"/>
          <w:lang w:val="en-US" w:eastAsia="zh-CN" w:bidi="ar"/>
        </w:rPr>
        <w:t>使用温度： ≤1000℃；</w:t>
      </w:r>
    </w:p>
    <w:p w14:paraId="2598130A">
      <w:pPr>
        <w:keepNext w:val="0"/>
        <w:keepLines w:val="0"/>
        <w:widowControl/>
        <w:suppressLineNumbers w:val="0"/>
        <w:ind w:firstLine="480" w:firstLineChars="200"/>
        <w:jc w:val="left"/>
        <w:rPr>
          <w:rFonts w:hint="default" w:ascii="宋体" w:hAnsi="宋体" w:eastAsia="宋体" w:cs="宋体"/>
          <w:kern w:val="0"/>
          <w:sz w:val="24"/>
          <w:szCs w:val="24"/>
          <w:lang w:val="en-US"/>
        </w:rPr>
      </w:pPr>
      <w:r>
        <w:rPr>
          <w:rFonts w:hint="eastAsia" w:ascii="宋体" w:hAnsi="宋体" w:eastAsia="宋体" w:cs="宋体"/>
          <w:color w:val="000000"/>
          <w:kern w:val="2"/>
          <w:sz w:val="24"/>
          <w:szCs w:val="24"/>
          <w:lang w:val="en-US" w:eastAsia="zh-CN" w:bidi="ar"/>
        </w:rPr>
        <w:t>4、加热方式： 电外加热，空炉升温时间</w:t>
      </w:r>
      <w:r>
        <w:rPr>
          <w:rFonts w:ascii="华文宋体" w:hAnsi="华文宋体" w:eastAsia="华文宋体" w:cs="华文宋体"/>
          <w:color w:val="000000"/>
          <w:kern w:val="0"/>
          <w:sz w:val="24"/>
          <w:szCs w:val="24"/>
          <w:lang w:val="en-US" w:eastAsia="zh-CN" w:bidi="ar"/>
        </w:rPr>
        <w:t>≦2h-4h</w:t>
      </w:r>
    </w:p>
    <w:p w14:paraId="49DD38C1">
      <w:pPr>
        <w:keepNext w:val="0"/>
        <w:keepLines w:val="0"/>
        <w:widowControl w:val="0"/>
        <w:numPr>
          <w:ilvl w:val="0"/>
          <w:numId w:val="0"/>
        </w:numPr>
        <w:suppressLineNumbers w:val="0"/>
        <w:spacing w:before="0" w:beforeAutospacing="0" w:after="0" w:afterAutospacing="0" w:line="360" w:lineRule="auto"/>
        <w:ind w:left="525" w:leftChars="0" w:right="0" w:rightChars="0"/>
        <w:jc w:val="both"/>
        <w:rPr>
          <w:rFonts w:hint="eastAsia" w:ascii="宋体" w:hAnsi="宋体" w:eastAsia="宋体" w:cs="宋体"/>
          <w:kern w:val="0"/>
          <w:sz w:val="24"/>
          <w:szCs w:val="24"/>
          <w:lang w:val="en-US"/>
        </w:rPr>
      </w:pPr>
      <w:r>
        <w:rPr>
          <w:rFonts w:hint="eastAsia" w:ascii="宋体" w:hAnsi="宋体" w:eastAsia="宋体" w:cs="宋体"/>
          <w:color w:val="000000"/>
          <w:kern w:val="2"/>
          <w:sz w:val="24"/>
          <w:szCs w:val="24"/>
          <w:lang w:val="en-US" w:eastAsia="zh-CN" w:bidi="ar"/>
        </w:rPr>
        <w:t>5、最大加热功率：</w:t>
      </w:r>
      <w:r>
        <w:rPr>
          <w:rFonts w:hint="eastAsia" w:ascii="宋体" w:hAnsi="宋体" w:eastAsia="宋体" w:cs="宋体"/>
          <w:kern w:val="0"/>
          <w:sz w:val="24"/>
          <w:szCs w:val="24"/>
          <w:lang w:val="en-US" w:eastAsia="zh-CN" w:bidi="ar"/>
        </w:rPr>
        <w:t>设备正常生产功率：25kw±10％（该数据还与物料自身的化学反应热有关。设备开启升温功率(设计额定功率)；</w:t>
      </w:r>
    </w:p>
    <w:p w14:paraId="2588BA40">
      <w:pPr>
        <w:keepNext w:val="0"/>
        <w:keepLines w:val="0"/>
        <w:widowControl w:val="0"/>
        <w:numPr>
          <w:ilvl w:val="0"/>
          <w:numId w:val="0"/>
        </w:numPr>
        <w:suppressLineNumbers w:val="0"/>
        <w:spacing w:before="0" w:beforeAutospacing="0" w:after="0" w:afterAutospacing="0" w:line="360" w:lineRule="auto"/>
        <w:ind w:left="525" w:leftChars="0" w:right="0" w:rightChars="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6、加热控制：可控硅移相触发；</w:t>
      </w:r>
    </w:p>
    <w:p w14:paraId="6987F770">
      <w:pPr>
        <w:keepNext w:val="0"/>
        <w:keepLines w:val="0"/>
        <w:widowControl/>
        <w:suppressLineNumbers w:val="0"/>
        <w:ind w:firstLine="480" w:firstLineChars="200"/>
        <w:jc w:val="left"/>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7、炉管材料：高纯</w:t>
      </w:r>
      <w:r>
        <w:rPr>
          <w:rFonts w:ascii="华文宋体" w:hAnsi="华文宋体" w:eastAsia="华文宋体" w:cs="华文宋体"/>
          <w:color w:val="000000"/>
          <w:kern w:val="0"/>
          <w:sz w:val="24"/>
          <w:szCs w:val="24"/>
          <w:lang w:val="en-US" w:eastAsia="zh-CN" w:bidi="ar"/>
        </w:rPr>
        <w:t>SU</w:t>
      </w:r>
      <w:r>
        <w:rPr>
          <w:rFonts w:hint="eastAsia" w:ascii="华文宋体" w:hAnsi="华文宋体" w:eastAsia="华文宋体" w:cs="华文宋体"/>
          <w:color w:val="000000"/>
          <w:kern w:val="0"/>
          <w:sz w:val="24"/>
          <w:szCs w:val="24"/>
          <w:lang w:val="en-US" w:eastAsia="zh-CN" w:bidi="ar"/>
        </w:rPr>
        <w:t>S</w:t>
      </w:r>
      <w:r>
        <w:rPr>
          <w:rFonts w:hint="eastAsia" w:ascii="宋体" w:hAnsi="宋体" w:eastAsia="宋体" w:cs="宋体"/>
          <w:color w:val="000000"/>
          <w:kern w:val="2"/>
          <w:sz w:val="24"/>
          <w:szCs w:val="24"/>
          <w:lang w:val="en-US" w:eastAsia="zh-CN" w:bidi="ar"/>
        </w:rPr>
        <w:t>310S</w:t>
      </w:r>
    </w:p>
    <w:p w14:paraId="077EF71B">
      <w:pPr>
        <w:keepNext w:val="0"/>
        <w:keepLines w:val="0"/>
        <w:widowControl/>
        <w:suppressLineNumbers w:val="0"/>
        <w:ind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8、耐热管；螺旋板、导料板及焊材的材质与其相同；</w:t>
      </w:r>
    </w:p>
    <w:p w14:paraId="1D6B48A7">
      <w:pPr>
        <w:keepNext w:val="0"/>
        <w:keepLines w:val="0"/>
        <w:widowControl w:val="0"/>
        <w:numPr>
          <w:ilvl w:val="0"/>
          <w:numId w:val="0"/>
        </w:numPr>
        <w:suppressLineNumbers w:val="0"/>
        <w:spacing w:before="0" w:beforeAutospacing="0" w:after="0" w:afterAutospacing="0" w:line="360" w:lineRule="auto"/>
        <w:ind w:left="525" w:leftChars="0" w:right="0" w:rightChars="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8、耐火材料： 真空浇注的轻质硅酸铝纤维模块及毯；</w:t>
      </w:r>
    </w:p>
    <w:p w14:paraId="1A554BBB">
      <w:pPr>
        <w:keepNext w:val="0"/>
        <w:keepLines w:val="0"/>
        <w:widowControl w:val="0"/>
        <w:numPr>
          <w:ilvl w:val="0"/>
          <w:numId w:val="0"/>
        </w:numPr>
        <w:suppressLineNumbers w:val="0"/>
        <w:spacing w:before="0" w:beforeAutospacing="0" w:after="0" w:afterAutospacing="0" w:line="360" w:lineRule="auto"/>
        <w:ind w:left="525" w:leftChars="0" w:right="0" w:rightChars="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9、炉管转速： 0-8R转/分（变频可调）；</w:t>
      </w:r>
      <w:r>
        <w:rPr>
          <w:rFonts w:hint="eastAsia" w:ascii="宋体" w:hAnsi="宋体" w:eastAsia="宋体" w:cs="宋体"/>
          <w:kern w:val="2"/>
          <w:sz w:val="24"/>
          <w:szCs w:val="24"/>
          <w:lang w:val="en-US" w:eastAsia="zh-CN" w:bidi="ar"/>
        </w:rPr>
        <w:t>炉膛设备可倾斜且倾斜角度可调（同时在倾斜的情况下）</w:t>
      </w:r>
    </w:p>
    <w:p w14:paraId="26713794">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10、 炉管填充率：≤30%</w:t>
      </w:r>
    </w:p>
    <w:p w14:paraId="4296B387">
      <w:pPr>
        <w:keepNext w:val="0"/>
        <w:keepLines w:val="0"/>
        <w:widowControl w:val="0"/>
        <w:suppressLineNumbers w:val="0"/>
        <w:spacing w:before="0" w:beforeAutospacing="0" w:after="0" w:afterAutospacing="0" w:line="360" w:lineRule="auto"/>
        <w:ind w:left="525" w:right="0"/>
        <w:jc w:val="both"/>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11、进料方式：手动送料</w:t>
      </w:r>
      <w:r>
        <w:rPr>
          <w:rFonts w:hint="eastAsia" w:ascii="宋体" w:hAnsi="宋体" w:eastAsia="宋体" w:cs="宋体"/>
          <w:color w:val="FF0000"/>
          <w:kern w:val="2"/>
          <w:sz w:val="24"/>
          <w:szCs w:val="24"/>
          <w:lang w:val="en-US" w:eastAsia="zh-CN" w:bidi="ar"/>
        </w:rPr>
        <w:t>（可选配自动送料机）</w:t>
      </w:r>
      <w:r>
        <w:rPr>
          <w:rFonts w:hint="eastAsia" w:ascii="宋体" w:hAnsi="宋体" w:eastAsia="宋体" w:cs="宋体"/>
          <w:kern w:val="2"/>
          <w:sz w:val="24"/>
          <w:szCs w:val="24"/>
          <w:lang w:val="en-US" w:eastAsia="zh-CN" w:bidi="ar"/>
        </w:rPr>
        <w:t>。</w:t>
      </w:r>
    </w:p>
    <w:p w14:paraId="7891602E">
      <w:pPr>
        <w:keepNext w:val="0"/>
        <w:keepLines w:val="0"/>
        <w:widowControl w:val="0"/>
        <w:suppressLineNumbers w:val="0"/>
        <w:spacing w:before="0" w:beforeAutospacing="0" w:after="0" w:afterAutospacing="0" w:line="360" w:lineRule="auto"/>
        <w:ind w:left="525"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 xml:space="preserve">12、加热区数： </w:t>
      </w:r>
      <w:r>
        <w:rPr>
          <w:rFonts w:hint="eastAsia" w:ascii="宋体" w:hAnsi="宋体" w:eastAsia="宋体" w:cs="宋体"/>
          <w:color w:val="000000"/>
          <w:kern w:val="2"/>
          <w:sz w:val="24"/>
          <w:szCs w:val="24"/>
          <w:u w:val="single"/>
          <w:lang w:val="en-US" w:eastAsia="zh-CN" w:bidi="ar"/>
        </w:rPr>
        <w:t xml:space="preserve"> 2</w:t>
      </w:r>
      <w:r>
        <w:rPr>
          <w:rFonts w:hint="eastAsia" w:ascii="宋体" w:hAnsi="宋体" w:eastAsia="宋体" w:cs="宋体"/>
          <w:color w:val="000000"/>
          <w:kern w:val="2"/>
          <w:sz w:val="24"/>
          <w:szCs w:val="24"/>
          <w:lang w:val="en-US" w:eastAsia="zh-CN" w:bidi="ar"/>
        </w:rPr>
        <w:t>区加热；控温点保证炉膛另热段内整体温度稳定均匀。</w:t>
      </w:r>
    </w:p>
    <w:p w14:paraId="7B0E6981">
      <w:pPr>
        <w:keepNext w:val="0"/>
        <w:keepLines w:val="0"/>
        <w:widowControl w:val="0"/>
        <w:numPr>
          <w:ilvl w:val="0"/>
          <w:numId w:val="0"/>
        </w:numPr>
        <w:suppressLineNumbers w:val="0"/>
        <w:spacing w:before="0" w:beforeAutospacing="0" w:after="0" w:afterAutospacing="0" w:line="360" w:lineRule="auto"/>
        <w:ind w:left="525" w:leftChars="0" w:right="0" w:right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13、控温精度： ±1℃；可10℃/min升温，冲温</w:t>
      </w:r>
      <w:r>
        <w:rPr>
          <w:rFonts w:hint="eastAsia" w:ascii="宋体" w:hAnsi="宋体" w:eastAsia="宋体" w:cs="宋体"/>
          <w:color w:val="000000"/>
          <w:kern w:val="2"/>
          <w:sz w:val="24"/>
          <w:szCs w:val="24"/>
          <w:lang w:val="en-US" w:eastAsia="zh-CN" w:bidi="ar"/>
        </w:rPr>
        <w:t>≤5</w:t>
      </w:r>
      <w:r>
        <w:rPr>
          <w:rFonts w:hint="eastAsia" w:ascii="宋体" w:hAnsi="宋体" w:eastAsia="宋体" w:cs="宋体"/>
          <w:kern w:val="2"/>
          <w:sz w:val="24"/>
          <w:szCs w:val="24"/>
          <w:lang w:val="en-US" w:eastAsia="zh-CN" w:bidi="ar"/>
        </w:rPr>
        <w:t>℃，炉膛温场±5℃。</w:t>
      </w:r>
    </w:p>
    <w:p w14:paraId="3099313D">
      <w:pPr>
        <w:keepNext w:val="0"/>
        <w:keepLines w:val="0"/>
        <w:widowControl w:val="0"/>
        <w:numPr>
          <w:ilvl w:val="0"/>
          <w:numId w:val="0"/>
        </w:numPr>
        <w:suppressLineNumbers w:val="0"/>
        <w:spacing w:before="0" w:beforeAutospacing="0" w:after="0" w:afterAutospacing="0" w:line="360" w:lineRule="auto"/>
        <w:ind w:left="525" w:leftChars="0" w:right="0" w:right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14、电气控制柜单独接出</w:t>
      </w:r>
    </w:p>
    <w:p w14:paraId="276F4586">
      <w:pPr>
        <w:keepNext w:val="0"/>
        <w:keepLines w:val="0"/>
        <w:widowControl w:val="0"/>
        <w:numPr>
          <w:ilvl w:val="0"/>
          <w:numId w:val="0"/>
        </w:numPr>
        <w:suppressLineNumbers w:val="0"/>
        <w:spacing w:before="0" w:beforeAutospacing="0" w:after="0" w:afterAutospacing="0" w:line="360" w:lineRule="auto"/>
        <w:ind w:right="0" w:rightChars="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15、本设备有炉内压力及温度显示  </w:t>
      </w:r>
    </w:p>
    <w:p w14:paraId="759FFF62">
      <w:pPr>
        <w:keepNext w:val="0"/>
        <w:keepLines w:val="0"/>
        <w:widowControl/>
        <w:suppressLineNumbers w:val="0"/>
        <w:ind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16、加热区：Φ300*800mm</w:t>
      </w:r>
    </w:p>
    <w:p w14:paraId="683E10C8">
      <w:pPr>
        <w:keepNext w:val="0"/>
        <w:keepLines w:val="0"/>
        <w:widowControl/>
        <w:suppressLineNumbers w:val="0"/>
        <w:ind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17、恒温区：Φ300*600mm</w:t>
      </w:r>
    </w:p>
    <w:p w14:paraId="645E983F">
      <w:pPr>
        <w:keepNext w:val="0"/>
        <w:keepLines w:val="0"/>
        <w:widowControl w:val="0"/>
        <w:numPr>
          <w:ilvl w:val="0"/>
          <w:numId w:val="0"/>
        </w:numPr>
        <w:suppressLineNumbers w:val="0"/>
        <w:spacing w:before="0" w:beforeAutospacing="0" w:after="0" w:afterAutospacing="0" w:line="360" w:lineRule="auto"/>
        <w:ind w:left="525" w:leftChars="0" w:right="0" w:rightChars="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18、炉体升降，炉体电动推杆升降，倾斜角度为0~35°</w:t>
      </w:r>
      <w:r>
        <w:rPr>
          <w:rFonts w:hint="eastAsia" w:ascii="宋体" w:hAnsi="宋体" w:eastAsia="宋体" w:cs="宋体"/>
          <w:color w:val="FF0000"/>
          <w:kern w:val="2"/>
          <w:sz w:val="24"/>
          <w:szCs w:val="24"/>
          <w:lang w:val="en-US" w:eastAsia="zh-CN" w:bidi="ar"/>
        </w:rPr>
        <w:t>（可根据厂家定制保证物料倾出）</w:t>
      </w:r>
      <w:r>
        <w:rPr>
          <w:rFonts w:hint="eastAsia" w:ascii="宋体" w:hAnsi="宋体" w:eastAsia="宋体" w:cs="宋体"/>
          <w:kern w:val="2"/>
          <w:sz w:val="24"/>
          <w:szCs w:val="24"/>
          <w:lang w:val="en-US" w:eastAsia="zh-CN" w:bidi="ar"/>
        </w:rPr>
        <w:t>。</w:t>
      </w:r>
    </w:p>
    <w:p w14:paraId="57BD95DF">
      <w:pPr>
        <w:keepNext w:val="0"/>
        <w:keepLines w:val="0"/>
        <w:widowControl/>
        <w:suppressLineNumbers w:val="0"/>
        <w:ind w:firstLine="480" w:firstLineChars="200"/>
        <w:jc w:val="left"/>
      </w:pPr>
      <w:r>
        <w:rPr>
          <w:rFonts w:hint="eastAsia" w:ascii="宋体" w:hAnsi="宋体" w:eastAsia="宋体" w:cs="宋体"/>
          <w:kern w:val="2"/>
          <w:sz w:val="24"/>
          <w:szCs w:val="24"/>
          <w:lang w:val="en-US" w:eastAsia="zh-CN" w:bidi="ar"/>
        </w:rPr>
        <w:t>19、防爆装置：</w:t>
      </w:r>
      <w:r>
        <w:rPr>
          <w:rFonts w:ascii="华文宋体" w:hAnsi="华文宋体" w:eastAsia="华文宋体" w:cs="华文宋体"/>
          <w:color w:val="000000"/>
          <w:kern w:val="0"/>
          <w:sz w:val="24"/>
          <w:szCs w:val="24"/>
          <w:lang w:val="en-US" w:eastAsia="zh-CN" w:bidi="ar"/>
        </w:rPr>
        <w:t>过压保护</w:t>
      </w:r>
      <w:r>
        <w:rPr>
          <w:rFonts w:hint="eastAsia" w:ascii="华文宋体" w:hAnsi="华文宋体" w:eastAsia="华文宋体" w:cs="华文宋体"/>
          <w:color w:val="000000"/>
          <w:kern w:val="0"/>
          <w:sz w:val="24"/>
          <w:szCs w:val="24"/>
          <w:lang w:val="en-US" w:eastAsia="zh-CN" w:bidi="ar"/>
        </w:rPr>
        <w:t>前后加装 2 个安全泄压阀，泄压为 0.3mpa</w:t>
      </w:r>
    </w:p>
    <w:p w14:paraId="7AE0D768">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四、设备结构</w:t>
      </w:r>
    </w:p>
    <w:p w14:paraId="6284300E">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本设备主要由炉体、耐火材料、加热系统、进/排气系统、控制系统、耐热金属炉胆、传动系统、电气控制、进料出料系统、真空系统、尾气处理系统等几部分组成。</w:t>
      </w:r>
    </w:p>
    <w:p w14:paraId="5826052A">
      <w:pPr>
        <w:keepNext w:val="0"/>
        <w:keepLines w:val="0"/>
        <w:pageBreakBefore w:val="0"/>
        <w:widowControl/>
        <w:numPr>
          <w:ilvl w:val="0"/>
          <w:numId w:val="3"/>
        </w:numPr>
        <w:suppressLineNumbers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加热炉体：</w:t>
      </w:r>
    </w:p>
    <w:p w14:paraId="11EC52CF">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采用电加热回转窑结构，通过耐热钢炉管转动，连续回转运动，带动细小颗粒状或粉状松散物料在炉管内做翻转式运动，在炉体加热腔内设置的加热温控组段，完成产品的反应过程。</w:t>
      </w:r>
    </w:p>
    <w:p w14:paraId="78F34172">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炉体为回转式筒体，采用 310s 不锈钢特殊焊接加工而成，材料厚度12mm，焊缝采取宽 V 形坡口焊接，焊后内焊面做平整光滑处理，炉管内壁设置多段倒 v 形翻料板。所</w:t>
      </w:r>
      <w:r>
        <w:rPr>
          <w:rFonts w:hint="eastAsia" w:ascii="宋体" w:hAnsi="宋体" w:eastAsia="宋体" w:cs="宋体"/>
          <w:color w:val="000000"/>
          <w:kern w:val="2"/>
          <w:sz w:val="24"/>
          <w:szCs w:val="24"/>
          <w:lang w:val="en-US" w:eastAsia="zh-CN" w:bidi="ar"/>
        </w:rPr>
        <w:t>有耐火及隔热材料全部选用硅酸铝浇铸纤维真空浇注模块和轻质硅酸铝纤维毯。</w:t>
      </w:r>
      <w:r>
        <w:rPr>
          <w:rFonts w:hint="eastAsia" w:ascii="Times New Roman" w:hAnsi="Times New Roman" w:eastAsia="宋体" w:cs="Times New Roman"/>
          <w:color w:val="000000"/>
          <w:kern w:val="0"/>
          <w:sz w:val="24"/>
          <w:szCs w:val="24"/>
          <w:lang w:val="en-US" w:eastAsia="zh-CN" w:bidi="ar"/>
        </w:rPr>
        <w:t>炉门和炉前端设置间断螺纹型导板，可将物料不停的推送至炉中心，达到炉管轴向的动态返混烧结 。在出料时，反方向旋转导板可将物料推出炉管，使出料更便捷。</w:t>
      </w:r>
    </w:p>
    <w:p w14:paraId="2C529CD3">
      <w:pPr>
        <w:keepNext w:val="0"/>
        <w:keepLines w:val="0"/>
        <w:pageBreakBefore w:val="0"/>
        <w:widowControl/>
        <w:numPr>
          <w:ilvl w:val="0"/>
          <w:numId w:val="3"/>
        </w:numPr>
        <w:suppressLineNumbers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金属炉胆：</w:t>
      </w:r>
    </w:p>
    <w:p w14:paraId="3950C27D">
      <w:pPr>
        <w:pStyle w:val="2"/>
        <w:keepNext w:val="0"/>
        <w:keepLines w:val="0"/>
        <w:pageBreakBefore w:val="0"/>
        <w:tabs>
          <w:tab w:val="left" w:pos="7560"/>
        </w:tabs>
        <w:kinsoku/>
        <w:wordWrap/>
        <w:overflowPunct/>
        <w:topLinePunct w:val="0"/>
        <w:autoSpaceDE/>
        <w:autoSpaceDN/>
        <w:bidi w:val="0"/>
        <w:adjustRightInd/>
        <w:snapToGrid/>
        <w:spacing w:line="288" w:lineRule="auto"/>
        <w:ind w:right="-61" w:rightChars="-29" w:firstLine="480" w:firstLineChars="200"/>
        <w:jc w:val="left"/>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炉体为回转式筒体，截面为圆形。为避免物料在低温热解，产生水气会造成材料入炉后材料流动性降低，会粘结在炉管内壁上</w:t>
      </w:r>
      <w:r>
        <w:rPr>
          <w:rFonts w:hint="eastAsia" w:ascii="Times New Roman" w:hAnsi="Times New Roman"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所以必须保证炉管预热区内壁光滑，保证材料尽可能快速进入加热区；</w:t>
      </w:r>
      <w:r>
        <w:rPr>
          <w:rFonts w:hint="eastAsia" w:ascii="Times New Roman" w:hAnsi="Times New Roman" w:cs="Times New Roman"/>
          <w:color w:val="000000"/>
          <w:kern w:val="0"/>
          <w:sz w:val="24"/>
          <w:szCs w:val="24"/>
          <w:lang w:val="en-US" w:eastAsia="zh-CN" w:bidi="ar"/>
        </w:rPr>
        <w:t>加热段</w:t>
      </w:r>
      <w:r>
        <w:rPr>
          <w:rFonts w:hint="eastAsia" w:ascii="Times New Roman" w:hAnsi="Times New Roman" w:eastAsia="宋体" w:cs="Times New Roman"/>
          <w:color w:val="000000"/>
          <w:kern w:val="0"/>
          <w:sz w:val="24"/>
          <w:szCs w:val="24"/>
          <w:lang w:val="en-US" w:eastAsia="zh-CN" w:bidi="ar"/>
        </w:rPr>
        <w:t>炉内从头到尾布置翻料板，在翻料的同时可以提高炉管的填充率。</w:t>
      </w:r>
    </w:p>
    <w:p w14:paraId="412BE8A4">
      <w:pPr>
        <w:pStyle w:val="2"/>
        <w:keepNext w:val="0"/>
        <w:keepLines w:val="0"/>
        <w:pageBreakBefore w:val="0"/>
        <w:tabs>
          <w:tab w:val="left" w:pos="7560"/>
        </w:tabs>
        <w:kinsoku/>
        <w:wordWrap/>
        <w:overflowPunct/>
        <w:topLinePunct w:val="0"/>
        <w:autoSpaceDE/>
        <w:autoSpaceDN/>
        <w:bidi w:val="0"/>
        <w:adjustRightInd/>
        <w:snapToGrid/>
        <w:spacing w:line="288" w:lineRule="auto"/>
        <w:ind w:right="-61" w:rightChars="-29" w:firstLine="480" w:firstLineChars="200"/>
        <w:jc w:val="left"/>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炉管加热区炉管及其两端高温过渡部分炉体管材质采用太钢产310S材质耐热钢，材料厚度12mm。</w:t>
      </w:r>
      <w:r>
        <w:rPr>
          <w:rFonts w:hint="eastAsia" w:ascii="Times New Roman" w:hAnsi="Times New Roman" w:cs="Times New Roman"/>
          <w:color w:val="000000"/>
          <w:kern w:val="0"/>
          <w:sz w:val="24"/>
          <w:szCs w:val="24"/>
          <w:lang w:val="en-US" w:eastAsia="zh-CN" w:bidi="ar"/>
        </w:rPr>
        <w:t>炉管设计为</w:t>
      </w:r>
      <w:r>
        <w:rPr>
          <w:rFonts w:hint="eastAsia" w:ascii="Times New Roman" w:hAnsi="Times New Roman" w:cs="Times New Roman"/>
          <w:color w:val="FF0000"/>
          <w:kern w:val="0"/>
          <w:sz w:val="24"/>
          <w:szCs w:val="24"/>
          <w:lang w:val="en-US" w:eastAsia="zh-CN" w:bidi="ar"/>
        </w:rPr>
        <w:t>异型管</w:t>
      </w:r>
      <w:r>
        <w:rPr>
          <w:rFonts w:hint="eastAsia" w:ascii="Times New Roman" w:hAnsi="Times New Roman" w:cs="Times New Roman"/>
          <w:color w:val="000000"/>
          <w:kern w:val="0"/>
          <w:sz w:val="24"/>
          <w:szCs w:val="24"/>
          <w:lang w:val="en-US" w:eastAsia="zh-CN" w:bidi="ar"/>
        </w:rPr>
        <w:t>（中间胖，两端瘦），</w:t>
      </w:r>
      <w:r>
        <w:rPr>
          <w:rFonts w:hint="default" w:ascii="Times New Roman" w:hAnsi="Times New Roman" w:eastAsia="宋体" w:cs="Times New Roman"/>
          <w:color w:val="000000"/>
          <w:kern w:val="0"/>
          <w:sz w:val="24"/>
          <w:szCs w:val="24"/>
          <w:lang w:val="en-US" w:eastAsia="zh-CN" w:bidi="ar"/>
        </w:rPr>
        <w:t>炉管内焊间断带斜度310S旋转翻料板，确保物料在炉管中间段加热，均匀性好。炉管内表面抛光、酸洗</w:t>
      </w:r>
      <w:r>
        <w:rPr>
          <w:rFonts w:hint="eastAsia" w:ascii="Times New Roman" w:hAnsi="Times New Roman" w:cs="Times New Roman"/>
          <w:color w:val="000000"/>
          <w:kern w:val="0"/>
          <w:sz w:val="24"/>
          <w:szCs w:val="24"/>
          <w:lang w:val="en-US" w:eastAsia="zh-CN" w:bidi="ar"/>
        </w:rPr>
        <w:t>。</w:t>
      </w:r>
    </w:p>
    <w:p w14:paraId="10B5B27E">
      <w:pPr>
        <w:pStyle w:val="2"/>
        <w:keepNext w:val="0"/>
        <w:keepLines w:val="0"/>
        <w:pageBreakBefore w:val="0"/>
        <w:numPr>
          <w:ilvl w:val="0"/>
          <w:numId w:val="3"/>
        </w:numPr>
        <w:tabs>
          <w:tab w:val="left" w:pos="7560"/>
        </w:tabs>
        <w:kinsoku/>
        <w:wordWrap/>
        <w:overflowPunct/>
        <w:topLinePunct w:val="0"/>
        <w:autoSpaceDE/>
        <w:autoSpaceDN/>
        <w:bidi w:val="0"/>
        <w:adjustRightInd/>
        <w:snapToGrid/>
        <w:spacing w:line="288" w:lineRule="auto"/>
        <w:ind w:left="0" w:leftChars="0" w:right="-61" w:rightChars="-29" w:firstLine="0" w:firstLineChars="0"/>
        <w:jc w:val="left"/>
        <w:textAlignment w:val="auto"/>
        <w:rPr>
          <w:rFonts w:hint="eastAsia"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转动机构：</w:t>
      </w:r>
    </w:p>
    <w:p w14:paraId="2D286483">
      <w:pPr>
        <w:keepNext w:val="0"/>
        <w:keepLines w:val="0"/>
        <w:widowControl w:val="0"/>
        <w:suppressLineNumbers w:val="0"/>
        <w:spacing w:before="0" w:beforeAutospacing="0" w:after="0" w:afterAutospacing="0" w:line="360" w:lineRule="auto"/>
        <w:ind w:left="0" w:right="0" w:firstLine="570"/>
        <w:jc w:val="both"/>
        <w:rPr>
          <w:rFonts w:hint="eastAsia" w:ascii="Times New Roman" w:hAnsi="Times New Roman" w:eastAsia="宋体" w:cs="Times New Roman"/>
          <w:color w:val="000000"/>
          <w:kern w:val="0"/>
          <w:sz w:val="24"/>
          <w:szCs w:val="24"/>
          <w:lang w:val="en-US" w:eastAsia="zh-CN" w:bidi="ar"/>
        </w:rPr>
      </w:pPr>
      <w:r>
        <w:rPr>
          <w:rFonts w:hint="eastAsia" w:ascii="宋体" w:hAnsi="宋体" w:eastAsia="宋体" w:cs="宋体"/>
          <w:kern w:val="2"/>
          <w:sz w:val="24"/>
          <w:szCs w:val="24"/>
          <w:lang w:val="en-US" w:eastAsia="zh-CN" w:bidi="ar"/>
        </w:rPr>
        <w:t>炉管转速可调，对应用户的恒温时间，转速调整范围为0.2-8R/分，炉膛设备可倾斜且倾斜角度可调（同时在倾斜的情况下）炉管进、出料端设置震壁器各一套，可实现对管壁的间歇性敲击，</w:t>
      </w:r>
      <w:r>
        <w:rPr>
          <w:rFonts w:hint="eastAsia" w:ascii="Times New Roman" w:hAnsi="Times New Roman" w:eastAsia="宋体" w:cs="Times New Roman"/>
          <w:color w:val="000000"/>
          <w:kern w:val="0"/>
          <w:sz w:val="24"/>
          <w:szCs w:val="24"/>
          <w:lang w:val="en-US" w:eastAsia="zh-CN" w:bidi="ar"/>
        </w:rPr>
        <w:t>由于炉管受热要膨胀，所以炉管的进料端固定，使膨胀方向沿出料口方向进行。</w:t>
      </w:r>
    </w:p>
    <w:p w14:paraId="630A3388">
      <w:pPr>
        <w:pStyle w:val="2"/>
        <w:keepNext w:val="0"/>
        <w:keepLines w:val="0"/>
        <w:pageBreakBefore w:val="0"/>
        <w:tabs>
          <w:tab w:val="left" w:pos="7560"/>
        </w:tabs>
        <w:kinsoku/>
        <w:wordWrap/>
        <w:overflowPunct/>
        <w:topLinePunct w:val="0"/>
        <w:autoSpaceDE/>
        <w:autoSpaceDN/>
        <w:bidi w:val="0"/>
        <w:adjustRightInd/>
        <w:snapToGrid/>
        <w:spacing w:line="288" w:lineRule="auto"/>
        <w:ind w:right="-61" w:rightChars="-29"/>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4、进</w:t>
      </w:r>
      <w:r>
        <w:rPr>
          <w:rFonts w:hint="eastAsia" w:ascii="Times New Roman" w:hAnsi="Times New Roman" w:cs="Times New Roman"/>
          <w:color w:val="000000"/>
          <w:kern w:val="0"/>
          <w:sz w:val="24"/>
          <w:szCs w:val="24"/>
          <w:lang w:val="en-US" w:eastAsia="zh-CN" w:bidi="ar"/>
        </w:rPr>
        <w:t>/出</w:t>
      </w:r>
      <w:r>
        <w:rPr>
          <w:rFonts w:hint="eastAsia" w:ascii="Times New Roman" w:hAnsi="Times New Roman" w:eastAsia="宋体" w:cs="Times New Roman"/>
          <w:color w:val="000000"/>
          <w:kern w:val="0"/>
          <w:sz w:val="24"/>
          <w:szCs w:val="24"/>
          <w:lang w:val="en-US" w:eastAsia="zh-CN" w:bidi="ar"/>
        </w:rPr>
        <w:t>料系统：</w:t>
      </w:r>
    </w:p>
    <w:p w14:paraId="5BFA2CFF">
      <w:pPr>
        <w:keepNext w:val="0"/>
        <w:keepLines w:val="0"/>
        <w:widowControl w:val="0"/>
        <w:suppressLineNumbers w:val="0"/>
        <w:spacing w:before="0" w:beforeAutospacing="0" w:after="0" w:afterAutospacing="0" w:line="360" w:lineRule="auto"/>
        <w:ind w:left="0" w:right="0" w:firstLine="57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该炉管装料卸料系统通过电动推杆一侧升降，将角度倾斜抬高至一定角度，自由调节进行装卸料。当物料完成烧结过程时，倾倒装置打开，顶起炉胆，将物料倒出。</w:t>
      </w:r>
    </w:p>
    <w:p w14:paraId="30FBA1F8">
      <w:pPr>
        <w:pStyle w:val="2"/>
        <w:keepNext w:val="0"/>
        <w:keepLines w:val="0"/>
        <w:pageBreakBefore w:val="0"/>
        <w:tabs>
          <w:tab w:val="left" w:pos="7560"/>
        </w:tabs>
        <w:kinsoku/>
        <w:wordWrap/>
        <w:overflowPunct/>
        <w:topLinePunct w:val="0"/>
        <w:autoSpaceDE/>
        <w:autoSpaceDN/>
        <w:bidi w:val="0"/>
        <w:adjustRightInd/>
        <w:snapToGrid/>
        <w:spacing w:line="288" w:lineRule="auto"/>
        <w:ind w:right="-61" w:rightChars="-29"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highlight w:val="none"/>
          <w:lang w:val="en-US" w:eastAsia="zh-CN" w:bidi="ar"/>
        </w:rPr>
        <w:t>平台上设置摆动式电动液压推杆，可以将炉体一端顶起，使其倾斜一定角度，以便于装卸料。</w:t>
      </w:r>
      <w:r>
        <w:rPr>
          <w:rFonts w:hint="default" w:ascii="Times New Roman" w:hAnsi="Times New Roman" w:eastAsia="宋体" w:cs="Times New Roman"/>
          <w:color w:val="000000"/>
          <w:kern w:val="0"/>
          <w:sz w:val="24"/>
          <w:szCs w:val="24"/>
          <w:lang w:val="en-US" w:eastAsia="zh-CN" w:bidi="ar"/>
        </w:rPr>
        <w:t>炉体上升下降由行程开关控制。炉管内出料口端焊有出料翻转片，炉管正转时候烧结物料，出料时电动液压推杆将炉体一端顶起，使其倾斜一定的角度，炉管自动反转出料。</w:t>
      </w:r>
    </w:p>
    <w:p w14:paraId="65B86E6C">
      <w:pPr>
        <w:pStyle w:val="2"/>
        <w:keepNext w:val="0"/>
        <w:keepLines w:val="0"/>
        <w:pageBreakBefore w:val="0"/>
        <w:tabs>
          <w:tab w:val="left" w:pos="7560"/>
        </w:tabs>
        <w:kinsoku/>
        <w:wordWrap/>
        <w:overflowPunct/>
        <w:topLinePunct w:val="0"/>
        <w:autoSpaceDE/>
        <w:autoSpaceDN/>
        <w:bidi w:val="0"/>
        <w:adjustRightInd/>
        <w:snapToGrid/>
        <w:spacing w:line="288" w:lineRule="auto"/>
        <w:ind w:right="-61" w:rightChars="-29"/>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5、进/排气系统：</w:t>
      </w:r>
    </w:p>
    <w:p w14:paraId="43D3F9B4">
      <w:pPr>
        <w:pStyle w:val="2"/>
        <w:keepNext w:val="0"/>
        <w:keepLines w:val="0"/>
        <w:pageBreakBefore w:val="0"/>
        <w:tabs>
          <w:tab w:val="left" w:pos="7560"/>
        </w:tabs>
        <w:kinsoku/>
        <w:wordWrap/>
        <w:overflowPunct/>
        <w:topLinePunct w:val="0"/>
        <w:autoSpaceDE/>
        <w:autoSpaceDN/>
        <w:bidi w:val="0"/>
        <w:adjustRightInd/>
        <w:snapToGrid/>
        <w:spacing w:line="288" w:lineRule="auto"/>
        <w:ind w:right="-61" w:rightChars="-29"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此炉型可适合多种工况使用：加热段尾端采用</w:t>
      </w:r>
      <w:r>
        <w:rPr>
          <w:rFonts w:hint="default" w:ascii="Times New Roman" w:hAnsi="Times New Roman" w:eastAsia="宋体" w:cs="Times New Roman"/>
          <w:color w:val="000000"/>
          <w:kern w:val="0"/>
          <w:sz w:val="24"/>
          <w:szCs w:val="24"/>
          <w:lang w:val="en-US" w:eastAsia="zh-CN" w:bidi="ar"/>
        </w:rPr>
        <w:t>弥漫式进气方式</w:t>
      </w:r>
      <w:r>
        <w:rPr>
          <w:rFonts w:hint="eastAsia" w:ascii="Times New Roman" w:hAnsi="Times New Roman" w:eastAsia="宋体" w:cs="Times New Roman"/>
          <w:color w:val="000000"/>
          <w:kern w:val="0"/>
          <w:sz w:val="24"/>
          <w:szCs w:val="24"/>
          <w:lang w:val="en-US" w:eastAsia="zh-CN" w:bidi="ar"/>
        </w:rPr>
        <w:t>，并设置3路进气口：①饱和水蒸气（140℃）进气口；②氮气/氩气惰性气体进气口；③乙炔/其他碳源气体进气口（其中：碳源气体支路采用质量流量计，饱和蒸汽考虑使用耐高温流量计）。进气系统由进气管路，流量计构成，整个进气管路由不锈钢钢管焊接而成，焊后进行打压检漏。</w:t>
      </w:r>
    </w:p>
    <w:p w14:paraId="30E54B81">
      <w:pPr>
        <w:pStyle w:val="2"/>
        <w:keepNext w:val="0"/>
        <w:keepLines w:val="0"/>
        <w:pageBreakBefore w:val="0"/>
        <w:tabs>
          <w:tab w:val="left" w:pos="7560"/>
        </w:tabs>
        <w:kinsoku/>
        <w:wordWrap/>
        <w:overflowPunct/>
        <w:topLinePunct w:val="0"/>
        <w:autoSpaceDE/>
        <w:autoSpaceDN/>
        <w:bidi w:val="0"/>
        <w:adjustRightInd/>
        <w:snapToGrid/>
        <w:spacing w:line="288" w:lineRule="auto"/>
        <w:ind w:right="-61" w:rightChars="-29" w:firstLine="480" w:firstLineChars="200"/>
        <w:jc w:val="both"/>
        <w:textAlignment w:val="auto"/>
        <w:rPr>
          <w:rFonts w:hint="eastAsia" w:ascii="Times New Roman" w:hAnsi="Times New Roman"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炉管出料端设置压力传感器，检测炉内压力，压力传感器设定区间范围，高于设定值自动泄压，低于设定值自动报警</w:t>
      </w:r>
      <w:r>
        <w:rPr>
          <w:rFonts w:hint="eastAsia" w:ascii="Times New Roman" w:hAnsi="Times New Roman" w:cs="Times New Roman"/>
          <w:color w:val="000000"/>
          <w:kern w:val="0"/>
          <w:sz w:val="24"/>
          <w:szCs w:val="24"/>
          <w:lang w:val="en-US" w:eastAsia="zh-CN" w:bidi="ar"/>
        </w:rPr>
        <w:t>。</w:t>
      </w:r>
    </w:p>
    <w:p w14:paraId="6F45EAEB">
      <w:pPr>
        <w:keepNext w:val="0"/>
        <w:keepLines w:val="0"/>
        <w:widowControl w:val="0"/>
        <w:numPr>
          <w:ilvl w:val="0"/>
          <w:numId w:val="0"/>
        </w:numPr>
        <w:suppressLineNumbers w:val="0"/>
        <w:spacing w:before="0" w:beforeAutospacing="0" w:after="0" w:afterAutospacing="0" w:line="360" w:lineRule="auto"/>
        <w:ind w:leftChars="100" w:right="0" w:rightChars="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气路系统：①：水蒸气进气口（耐高温式流量计）</w:t>
      </w:r>
    </w:p>
    <w:p w14:paraId="421B3AF3">
      <w:pPr>
        <w:keepNext w:val="0"/>
        <w:keepLines w:val="0"/>
        <w:widowControl w:val="0"/>
        <w:suppressLineNumbers w:val="0"/>
        <w:spacing w:before="0" w:beforeAutospacing="0" w:after="0" w:afterAutospacing="0" w:line="360" w:lineRule="auto"/>
        <w:ind w:right="0" w:firstLine="1440" w:firstLineChars="600"/>
        <w:jc w:val="both"/>
        <w:rPr>
          <w:rFonts w:hint="eastAsia" w:ascii="宋体" w:hAnsi="宋体" w:eastAsia="宋体" w:cs="宋体"/>
          <w:color w:val="000000"/>
          <w:sz w:val="24"/>
          <w:szCs w:val="24"/>
          <w:lang w:val="en-US"/>
        </w:rPr>
      </w:pPr>
      <w:r>
        <w:rPr>
          <w:rFonts w:hint="default" w:ascii="Calibri" w:hAnsi="Calibri" w:eastAsia="宋体" w:cs="Calibri"/>
          <w:color w:val="000000"/>
          <w:kern w:val="2"/>
          <w:sz w:val="24"/>
          <w:szCs w:val="24"/>
          <w:lang w:val="en-US" w:eastAsia="zh-CN" w:bidi="ar"/>
        </w:rPr>
        <w:t>②</w:t>
      </w:r>
      <w:r>
        <w:rPr>
          <w:rFonts w:hint="eastAsia" w:ascii="宋体" w:hAnsi="宋体" w:eastAsia="宋体" w:cs="宋体"/>
          <w:color w:val="000000"/>
          <w:kern w:val="2"/>
          <w:sz w:val="24"/>
          <w:szCs w:val="24"/>
          <w:lang w:val="en-US" w:eastAsia="zh-CN" w:bidi="ar"/>
        </w:rPr>
        <w:t>：乙炔/氮气/惰性气体进气进气口（质量流量计）</w:t>
      </w:r>
    </w:p>
    <w:p w14:paraId="1659066F">
      <w:pPr>
        <w:pStyle w:val="2"/>
        <w:keepNext w:val="0"/>
        <w:keepLines w:val="0"/>
        <w:pageBreakBefore w:val="0"/>
        <w:tabs>
          <w:tab w:val="left" w:pos="7560"/>
        </w:tabs>
        <w:kinsoku/>
        <w:wordWrap/>
        <w:overflowPunct/>
        <w:topLinePunct w:val="0"/>
        <w:autoSpaceDE/>
        <w:autoSpaceDN/>
        <w:bidi w:val="0"/>
        <w:adjustRightInd/>
        <w:snapToGrid/>
        <w:spacing w:line="288" w:lineRule="auto"/>
        <w:ind w:right="-61" w:rightChars="-29"/>
        <w:jc w:val="both"/>
        <w:textAlignment w:val="auto"/>
        <w:rPr>
          <w:rFonts w:hint="default" w:ascii="Times New Roman" w:hAnsi="Times New Roman"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7、密封系统：</w:t>
      </w:r>
    </w:p>
    <w:p w14:paraId="3F025C89">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设备炉内微正压的效果须解决动静密封的问题，设计迷宫式盘根密封：在炉管密封处包裹一定厚度不锈钢，经过焊接车床加工形成动态密封面，在架体上安装进、出料壳，将盘根密封腔固定在进、出料壳上，盘根放置于炉管动态密封面和盘根腔内，用其制作好的盘根压环平稳压紧，压环螺栓可随时调节盘根的压紧程度，达到密封效果，以保证炉内微正压氛围。</w:t>
      </w:r>
    </w:p>
    <w:p w14:paraId="67868DD0">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8、电气控制及电气系统</w:t>
      </w:r>
    </w:p>
    <w:p w14:paraId="132853A0">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电控系统以西门子PLC为核心控制元件，MCGS 触摸屏为人机界面调功器为功率控制原件。采用可控硅移相触发方式（SCR）控温，具有软启动、软关断、限流及过流保护等功能，0-100%连续可调；温控表采用德电智能仪表，0-1000℃、PID 连续控制，温度补偿，超温、断偶等声光报警功能。设备进料，炉体旋转，加热，出料，收尘，故障报警，数据记录各方面全面考虑设备一键式启动，设备将按事先设置好的工艺流程运行。</w:t>
      </w:r>
    </w:p>
    <w:p w14:paraId="3ABFA488">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9、降温系统</w:t>
      </w:r>
    </w:p>
    <w:p w14:paraId="5AE421C6">
      <w:pPr>
        <w:keepNext w:val="0"/>
        <w:keepLines w:val="0"/>
        <w:widowControl/>
        <w:suppressLineNumbers w:val="0"/>
        <w:ind w:firstLine="240" w:firstLineChars="100"/>
        <w:jc w:val="left"/>
        <w:rPr>
          <w:rFonts w:hint="default" w:ascii="Times New Roman" w:hAnsi="Times New Roman" w:eastAsia="宋体" w:cs="Times New Roman"/>
          <w:color w:val="000000"/>
          <w:kern w:val="0"/>
          <w:sz w:val="24"/>
          <w:szCs w:val="24"/>
          <w:lang w:val="en-US" w:eastAsia="zh-CN" w:bidi="ar"/>
        </w:rPr>
      </w:pPr>
      <w:r>
        <w:rPr>
          <w:rFonts w:ascii="华文宋体" w:hAnsi="华文宋体" w:eastAsia="华文宋体" w:cs="华文宋体"/>
          <w:color w:val="000000"/>
          <w:kern w:val="0"/>
          <w:sz w:val="24"/>
          <w:szCs w:val="24"/>
          <w:lang w:val="en-US" w:eastAsia="zh-CN" w:bidi="ar"/>
        </w:rPr>
        <w:t>散热片+风机风冷</w:t>
      </w:r>
    </w:p>
    <w:p w14:paraId="34535941">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五、售后服务</w:t>
      </w:r>
    </w:p>
    <w:p w14:paraId="7BCF5B69">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1、安装、调试、培训及验收</w:t>
      </w:r>
    </w:p>
    <w:p w14:paraId="1CEE613A">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买方负责地基、气源、供方电控柜的总线输入端之前的进线电缆，进回水接到供方冷却水箱的总进回水口处。在所有准备工作完成后，通知供方进行安装、调试。设备以供方组织，买方配合的方式在买方现场安装、调试并达到买方正常使用的要求；验收标准依据双方签订的设备技术协议验收。设备安装调试过程中，供方同时对买方设备使用人员进行必要的操作和维护保养的培训。经培训，买方技术人员能够达到独立正确操作设备并能判断故障及简单维修。在买方现场安装调试合格后，进行最终验收；验收工作完成后，由双方共同签署设备最终验收报告。</w:t>
      </w:r>
      <w:bookmarkStart w:id="0" w:name="_Toc336537111"/>
    </w:p>
    <w:p w14:paraId="0EB48302">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2、产品质量承诺：</w:t>
      </w:r>
    </w:p>
    <w:p w14:paraId="21E697B6">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产品的制造和检测严格按相关标准执行，并有质量记录可查；每台设备都有唯一的制造编号，并建立用户档案；</w:t>
      </w:r>
      <w:r>
        <w:rPr>
          <w:rFonts w:hint="eastAsia" w:ascii="Times New Roman" w:hAnsi="Times New Roman" w:eastAsia="宋体" w:cs="Times New Roman"/>
          <w:color w:val="000000"/>
          <w:kern w:val="0"/>
          <w:sz w:val="24"/>
          <w:szCs w:val="24"/>
          <w:lang w:val="en-US" w:eastAsia="zh-CN" w:bidi="ar"/>
        </w:rPr>
        <w:br w:type="textWrapping"/>
      </w:r>
      <w:r>
        <w:rPr>
          <w:rFonts w:hint="eastAsia" w:ascii="Times New Roman" w:hAnsi="Times New Roman" w:eastAsia="宋体" w:cs="Times New Roman"/>
          <w:color w:val="000000"/>
          <w:kern w:val="0"/>
          <w:sz w:val="24"/>
          <w:szCs w:val="24"/>
          <w:lang w:val="en-US" w:eastAsia="zh-CN" w:bidi="ar"/>
        </w:rPr>
        <w:t>3、售后服务承诺：</w:t>
      </w:r>
      <w:r>
        <w:rPr>
          <w:rFonts w:hint="eastAsia" w:ascii="Times New Roman" w:hAnsi="Times New Roman" w:eastAsia="宋体" w:cs="Times New Roman"/>
          <w:color w:val="000000"/>
          <w:kern w:val="0"/>
          <w:sz w:val="24"/>
          <w:szCs w:val="24"/>
          <w:lang w:val="en-US" w:eastAsia="zh-CN" w:bidi="ar"/>
        </w:rPr>
        <w:br w:type="textWrapping"/>
      </w:r>
      <w:r>
        <w:rPr>
          <w:rFonts w:hint="eastAsia" w:ascii="Times New Roman" w:hAnsi="Times New Roman" w:eastAsia="宋体" w:cs="Times New Roman"/>
          <w:color w:val="000000"/>
          <w:kern w:val="0"/>
          <w:sz w:val="24"/>
          <w:szCs w:val="24"/>
          <w:lang w:val="en-US" w:eastAsia="zh-CN" w:bidi="ar"/>
        </w:rPr>
        <w:t xml:space="preserve">    ①免费送货上门服务（限中国境内）；</w:t>
      </w:r>
    </w:p>
    <w:p w14:paraId="2656DCC3">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②免费安装调试服务（限中国境内）：当收到设备后，买方检查外包装完好通知卖方，卖方需第一时间安排专业人员上门免费安装、调试及培训，并指导操作人员如何保养和注意事项等，直至满意为止；</w:t>
      </w:r>
      <w:r>
        <w:rPr>
          <w:rFonts w:hint="eastAsia" w:ascii="Times New Roman" w:hAnsi="Times New Roman" w:eastAsia="宋体" w:cs="Times New Roman"/>
          <w:color w:val="000000"/>
          <w:kern w:val="0"/>
          <w:sz w:val="24"/>
          <w:szCs w:val="24"/>
          <w:lang w:val="en-US" w:eastAsia="zh-CN" w:bidi="ar"/>
        </w:rPr>
        <w:br w:type="textWrapping"/>
      </w:r>
      <w:r>
        <w:rPr>
          <w:rFonts w:hint="eastAsia" w:ascii="Times New Roman" w:hAnsi="Times New Roman" w:eastAsia="宋体" w:cs="Times New Roman"/>
          <w:color w:val="000000"/>
          <w:kern w:val="0"/>
          <w:sz w:val="24"/>
          <w:szCs w:val="24"/>
          <w:lang w:val="en-US" w:eastAsia="zh-CN" w:bidi="ar"/>
        </w:rPr>
        <w:t xml:space="preserve">    ③软件免费更新：我们免费提供软件的升级更新服务，使设备始终处于国内领先；</w:t>
      </w:r>
    </w:p>
    <w:p w14:paraId="6D5FEECB">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④操作培训：针对客户的具体操作人员，我公司免费上门给予操作培训、简单故障排除、技术深入研制等培训，保证设备使用者能够掌握使用技术；</w:t>
      </w:r>
    </w:p>
    <w:p w14:paraId="0E6731FA">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⑤保固期外，整机终身保修，如需更换零部件，仅收零部件的成本价。</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80D77"/>
    <w:multiLevelType w:val="singleLevel"/>
    <w:tmpl w:val="84580D77"/>
    <w:lvl w:ilvl="0" w:tentative="0">
      <w:start w:val="1"/>
      <w:numFmt w:val="decimal"/>
      <w:suff w:val="space"/>
      <w:lvlText w:val="%1、"/>
      <w:lvlJc w:val="left"/>
    </w:lvl>
  </w:abstractNum>
  <w:abstractNum w:abstractNumId="1">
    <w:nsid w:val="FC5FA9DC"/>
    <w:multiLevelType w:val="singleLevel"/>
    <w:tmpl w:val="FC5FA9DC"/>
    <w:lvl w:ilvl="0" w:tentative="0">
      <w:start w:val="2"/>
      <w:numFmt w:val="decimal"/>
      <w:suff w:val="space"/>
      <w:lvlText w:val="%1、"/>
      <w:lvlJc w:val="left"/>
    </w:lvl>
  </w:abstractNum>
  <w:abstractNum w:abstractNumId="2">
    <w:nsid w:val="338FA8EE"/>
    <w:multiLevelType w:val="singleLevel"/>
    <w:tmpl w:val="338FA8EE"/>
    <w:lvl w:ilvl="0" w:tentative="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ODg0ZmFhMTlmNDFiN2Y2ZDhkMWEzZmM3ZjA5NTgifQ=="/>
  </w:docVars>
  <w:rsids>
    <w:rsidRoot w:val="00000000"/>
    <w:rsid w:val="00052A18"/>
    <w:rsid w:val="001113BD"/>
    <w:rsid w:val="002E1F6F"/>
    <w:rsid w:val="00417EF4"/>
    <w:rsid w:val="00423C6D"/>
    <w:rsid w:val="0055574E"/>
    <w:rsid w:val="00615EA1"/>
    <w:rsid w:val="006E05BE"/>
    <w:rsid w:val="00814795"/>
    <w:rsid w:val="00A3295D"/>
    <w:rsid w:val="00C26179"/>
    <w:rsid w:val="00C85F20"/>
    <w:rsid w:val="00F22F9D"/>
    <w:rsid w:val="00FF56BA"/>
    <w:rsid w:val="010333FC"/>
    <w:rsid w:val="010A6538"/>
    <w:rsid w:val="010B405F"/>
    <w:rsid w:val="011C626C"/>
    <w:rsid w:val="014337F8"/>
    <w:rsid w:val="01891B53"/>
    <w:rsid w:val="01AF0E8E"/>
    <w:rsid w:val="01C963F3"/>
    <w:rsid w:val="01F82835"/>
    <w:rsid w:val="02072A78"/>
    <w:rsid w:val="021C29FD"/>
    <w:rsid w:val="0235547A"/>
    <w:rsid w:val="024159EA"/>
    <w:rsid w:val="027D2D3A"/>
    <w:rsid w:val="032338E1"/>
    <w:rsid w:val="032B6C3A"/>
    <w:rsid w:val="03345AEF"/>
    <w:rsid w:val="036E68EA"/>
    <w:rsid w:val="038500F8"/>
    <w:rsid w:val="03914CEF"/>
    <w:rsid w:val="03A569EC"/>
    <w:rsid w:val="03B66504"/>
    <w:rsid w:val="03B86720"/>
    <w:rsid w:val="03CF3A69"/>
    <w:rsid w:val="03D1333D"/>
    <w:rsid w:val="03F359AA"/>
    <w:rsid w:val="04247911"/>
    <w:rsid w:val="04294F27"/>
    <w:rsid w:val="046441B2"/>
    <w:rsid w:val="049F51EA"/>
    <w:rsid w:val="04A22F2C"/>
    <w:rsid w:val="04A601CF"/>
    <w:rsid w:val="04A722F0"/>
    <w:rsid w:val="04C64E6C"/>
    <w:rsid w:val="04E946B7"/>
    <w:rsid w:val="04F05A45"/>
    <w:rsid w:val="050D65F7"/>
    <w:rsid w:val="05335C79"/>
    <w:rsid w:val="054D10EA"/>
    <w:rsid w:val="05573D16"/>
    <w:rsid w:val="056106F1"/>
    <w:rsid w:val="05654685"/>
    <w:rsid w:val="057228FE"/>
    <w:rsid w:val="05850883"/>
    <w:rsid w:val="058C7E64"/>
    <w:rsid w:val="05B80C59"/>
    <w:rsid w:val="05BB7CAB"/>
    <w:rsid w:val="05CD222A"/>
    <w:rsid w:val="06055402"/>
    <w:rsid w:val="068723D9"/>
    <w:rsid w:val="068A3C77"/>
    <w:rsid w:val="06CE0008"/>
    <w:rsid w:val="06FD181C"/>
    <w:rsid w:val="07153E89"/>
    <w:rsid w:val="074D53D1"/>
    <w:rsid w:val="07585B24"/>
    <w:rsid w:val="076F5347"/>
    <w:rsid w:val="079C3C62"/>
    <w:rsid w:val="07AD2313"/>
    <w:rsid w:val="07AF3996"/>
    <w:rsid w:val="07C24113"/>
    <w:rsid w:val="07D77390"/>
    <w:rsid w:val="07E01BEF"/>
    <w:rsid w:val="07F4584C"/>
    <w:rsid w:val="081128A2"/>
    <w:rsid w:val="0828199A"/>
    <w:rsid w:val="08406CE4"/>
    <w:rsid w:val="08510EF1"/>
    <w:rsid w:val="08536A17"/>
    <w:rsid w:val="08935065"/>
    <w:rsid w:val="089D4136"/>
    <w:rsid w:val="08A41020"/>
    <w:rsid w:val="08AE1E9F"/>
    <w:rsid w:val="08B40674"/>
    <w:rsid w:val="08B60D54"/>
    <w:rsid w:val="08B81CFC"/>
    <w:rsid w:val="08CE42EF"/>
    <w:rsid w:val="08E458C1"/>
    <w:rsid w:val="08EE6740"/>
    <w:rsid w:val="092C7268"/>
    <w:rsid w:val="09306D58"/>
    <w:rsid w:val="0955056D"/>
    <w:rsid w:val="09776735"/>
    <w:rsid w:val="09AB4631"/>
    <w:rsid w:val="09B434E5"/>
    <w:rsid w:val="09C35E1E"/>
    <w:rsid w:val="09D5345C"/>
    <w:rsid w:val="0A2C7956"/>
    <w:rsid w:val="0A2F7010"/>
    <w:rsid w:val="0A36214C"/>
    <w:rsid w:val="0A377843"/>
    <w:rsid w:val="0A4C1970"/>
    <w:rsid w:val="0A5371A2"/>
    <w:rsid w:val="0A7B3A8F"/>
    <w:rsid w:val="0A825391"/>
    <w:rsid w:val="0A8C4462"/>
    <w:rsid w:val="0A960E3D"/>
    <w:rsid w:val="0AA572D2"/>
    <w:rsid w:val="0ABB4D47"/>
    <w:rsid w:val="0ABD22B0"/>
    <w:rsid w:val="0AC77248"/>
    <w:rsid w:val="0AC92FC0"/>
    <w:rsid w:val="0ACF6747"/>
    <w:rsid w:val="0AD83203"/>
    <w:rsid w:val="0AE0655C"/>
    <w:rsid w:val="0AE4604C"/>
    <w:rsid w:val="0B380146"/>
    <w:rsid w:val="0B5A00BC"/>
    <w:rsid w:val="0B5F1B77"/>
    <w:rsid w:val="0B61769D"/>
    <w:rsid w:val="0B786794"/>
    <w:rsid w:val="0B8C3FEE"/>
    <w:rsid w:val="0B923CFA"/>
    <w:rsid w:val="0BB7550F"/>
    <w:rsid w:val="0BDE6F3F"/>
    <w:rsid w:val="0BE81B6C"/>
    <w:rsid w:val="0C37664F"/>
    <w:rsid w:val="0C48260B"/>
    <w:rsid w:val="0C662A91"/>
    <w:rsid w:val="0C7B653C"/>
    <w:rsid w:val="0C9910B8"/>
    <w:rsid w:val="0D044784"/>
    <w:rsid w:val="0D240982"/>
    <w:rsid w:val="0D272220"/>
    <w:rsid w:val="0D4252AC"/>
    <w:rsid w:val="0D676AC1"/>
    <w:rsid w:val="0D735465"/>
    <w:rsid w:val="0D755681"/>
    <w:rsid w:val="0DDF2AFB"/>
    <w:rsid w:val="0DE14AC5"/>
    <w:rsid w:val="0DF651CB"/>
    <w:rsid w:val="0E097DF0"/>
    <w:rsid w:val="0E0B1B42"/>
    <w:rsid w:val="0E0B38F0"/>
    <w:rsid w:val="0E1F1149"/>
    <w:rsid w:val="0E226CC8"/>
    <w:rsid w:val="0E611762"/>
    <w:rsid w:val="0E63372C"/>
    <w:rsid w:val="0EB75826"/>
    <w:rsid w:val="0EBD108E"/>
    <w:rsid w:val="0EDE2DB2"/>
    <w:rsid w:val="0F024CF3"/>
    <w:rsid w:val="0F072309"/>
    <w:rsid w:val="0F136F00"/>
    <w:rsid w:val="0F2B4FAF"/>
    <w:rsid w:val="0F3B0205"/>
    <w:rsid w:val="0F44530B"/>
    <w:rsid w:val="0F56503F"/>
    <w:rsid w:val="0F696B20"/>
    <w:rsid w:val="0FA7589A"/>
    <w:rsid w:val="0FC1070A"/>
    <w:rsid w:val="0FC24482"/>
    <w:rsid w:val="0FE10DAC"/>
    <w:rsid w:val="0FE20680"/>
    <w:rsid w:val="0FFC1B10"/>
    <w:rsid w:val="0FFE195E"/>
    <w:rsid w:val="100564A7"/>
    <w:rsid w:val="100920B1"/>
    <w:rsid w:val="10173A8A"/>
    <w:rsid w:val="101F6D26"/>
    <w:rsid w:val="1021389E"/>
    <w:rsid w:val="103F5AD3"/>
    <w:rsid w:val="10457AF4"/>
    <w:rsid w:val="10482BD9"/>
    <w:rsid w:val="106317C1"/>
    <w:rsid w:val="10703EDE"/>
    <w:rsid w:val="108856CC"/>
    <w:rsid w:val="1088747A"/>
    <w:rsid w:val="10961B97"/>
    <w:rsid w:val="110F1949"/>
    <w:rsid w:val="111451B1"/>
    <w:rsid w:val="11496C09"/>
    <w:rsid w:val="11643A43"/>
    <w:rsid w:val="118934A9"/>
    <w:rsid w:val="11CB3AC2"/>
    <w:rsid w:val="11CC15E8"/>
    <w:rsid w:val="11CE710E"/>
    <w:rsid w:val="11F56D91"/>
    <w:rsid w:val="11F91C46"/>
    <w:rsid w:val="1212349F"/>
    <w:rsid w:val="122B630F"/>
    <w:rsid w:val="12331667"/>
    <w:rsid w:val="12353631"/>
    <w:rsid w:val="123C051C"/>
    <w:rsid w:val="12527D3F"/>
    <w:rsid w:val="12617F82"/>
    <w:rsid w:val="12940358"/>
    <w:rsid w:val="12A12A75"/>
    <w:rsid w:val="12B502CE"/>
    <w:rsid w:val="12B96010"/>
    <w:rsid w:val="12CC5D44"/>
    <w:rsid w:val="13051255"/>
    <w:rsid w:val="130C25E4"/>
    <w:rsid w:val="13141499"/>
    <w:rsid w:val="13165211"/>
    <w:rsid w:val="131B45D5"/>
    <w:rsid w:val="133E6515"/>
    <w:rsid w:val="134F24D1"/>
    <w:rsid w:val="13854144"/>
    <w:rsid w:val="13936861"/>
    <w:rsid w:val="13C54541"/>
    <w:rsid w:val="13D053C0"/>
    <w:rsid w:val="140C03C2"/>
    <w:rsid w:val="144731A8"/>
    <w:rsid w:val="14504752"/>
    <w:rsid w:val="145C4EA5"/>
    <w:rsid w:val="148368D6"/>
    <w:rsid w:val="148F527B"/>
    <w:rsid w:val="1497412F"/>
    <w:rsid w:val="149F4D92"/>
    <w:rsid w:val="14AE501B"/>
    <w:rsid w:val="14B60A59"/>
    <w:rsid w:val="151439D2"/>
    <w:rsid w:val="15202377"/>
    <w:rsid w:val="15511792"/>
    <w:rsid w:val="156A53A0"/>
    <w:rsid w:val="157A0D7B"/>
    <w:rsid w:val="15806971"/>
    <w:rsid w:val="15AA7E92"/>
    <w:rsid w:val="15B4486D"/>
    <w:rsid w:val="15B825AF"/>
    <w:rsid w:val="15C26F8A"/>
    <w:rsid w:val="15F35395"/>
    <w:rsid w:val="16070E41"/>
    <w:rsid w:val="162D4D4B"/>
    <w:rsid w:val="16774218"/>
    <w:rsid w:val="16C136E5"/>
    <w:rsid w:val="16DF591A"/>
    <w:rsid w:val="16ED6288"/>
    <w:rsid w:val="17215F32"/>
    <w:rsid w:val="17285513"/>
    <w:rsid w:val="172B1D9B"/>
    <w:rsid w:val="173739A8"/>
    <w:rsid w:val="175C51BC"/>
    <w:rsid w:val="17947C34"/>
    <w:rsid w:val="17A50911"/>
    <w:rsid w:val="17B73663"/>
    <w:rsid w:val="17C3523B"/>
    <w:rsid w:val="17CA481C"/>
    <w:rsid w:val="17D86F39"/>
    <w:rsid w:val="17F43647"/>
    <w:rsid w:val="18025D64"/>
    <w:rsid w:val="18075128"/>
    <w:rsid w:val="18251A52"/>
    <w:rsid w:val="185145F5"/>
    <w:rsid w:val="1859527C"/>
    <w:rsid w:val="18610CDC"/>
    <w:rsid w:val="18722EE9"/>
    <w:rsid w:val="18A961DF"/>
    <w:rsid w:val="18DA283C"/>
    <w:rsid w:val="18DE232D"/>
    <w:rsid w:val="18F03E0E"/>
    <w:rsid w:val="195E346D"/>
    <w:rsid w:val="19A341CD"/>
    <w:rsid w:val="19A370D2"/>
    <w:rsid w:val="19A76BC3"/>
    <w:rsid w:val="19AF5A77"/>
    <w:rsid w:val="19BB266E"/>
    <w:rsid w:val="19C332D1"/>
    <w:rsid w:val="19D43730"/>
    <w:rsid w:val="19E51499"/>
    <w:rsid w:val="1A3441CE"/>
    <w:rsid w:val="1A4F2DB6"/>
    <w:rsid w:val="1A9E0D3C"/>
    <w:rsid w:val="1AAE5D2F"/>
    <w:rsid w:val="1AE479A2"/>
    <w:rsid w:val="1AE6371B"/>
    <w:rsid w:val="1B087B35"/>
    <w:rsid w:val="1B19589E"/>
    <w:rsid w:val="1B3A75C2"/>
    <w:rsid w:val="1B570174"/>
    <w:rsid w:val="1B59213E"/>
    <w:rsid w:val="1B8A22F8"/>
    <w:rsid w:val="1BE20386"/>
    <w:rsid w:val="1C185B56"/>
    <w:rsid w:val="1C3B7A96"/>
    <w:rsid w:val="1C3D736A"/>
    <w:rsid w:val="1C47468D"/>
    <w:rsid w:val="1C5841A4"/>
    <w:rsid w:val="1C6F7740"/>
    <w:rsid w:val="1C737230"/>
    <w:rsid w:val="1C9D42AD"/>
    <w:rsid w:val="1CCE090A"/>
    <w:rsid w:val="1CD31584"/>
    <w:rsid w:val="1CE912A0"/>
    <w:rsid w:val="1CEE68B6"/>
    <w:rsid w:val="1D085BCA"/>
    <w:rsid w:val="1D350989"/>
    <w:rsid w:val="1D5C1A72"/>
    <w:rsid w:val="1D6B6159"/>
    <w:rsid w:val="1D792624"/>
    <w:rsid w:val="1D8A4831"/>
    <w:rsid w:val="1DA33B45"/>
    <w:rsid w:val="1DAA6C81"/>
    <w:rsid w:val="1DB95116"/>
    <w:rsid w:val="1DBE44DB"/>
    <w:rsid w:val="1DDA6E3B"/>
    <w:rsid w:val="1DDE692B"/>
    <w:rsid w:val="1DE657E0"/>
    <w:rsid w:val="1DF60118"/>
    <w:rsid w:val="1E403142"/>
    <w:rsid w:val="1E4E3AB1"/>
    <w:rsid w:val="1E537319"/>
    <w:rsid w:val="1E805C34"/>
    <w:rsid w:val="1EB31B66"/>
    <w:rsid w:val="1EC10726"/>
    <w:rsid w:val="1EC43D73"/>
    <w:rsid w:val="1EE12B77"/>
    <w:rsid w:val="1F5350F7"/>
    <w:rsid w:val="1F6D440A"/>
    <w:rsid w:val="1F78690B"/>
    <w:rsid w:val="1F881244"/>
    <w:rsid w:val="1F941997"/>
    <w:rsid w:val="1FCF6E73"/>
    <w:rsid w:val="1FD15B11"/>
    <w:rsid w:val="1FED72F9"/>
    <w:rsid w:val="1FEF4E1F"/>
    <w:rsid w:val="200308CB"/>
    <w:rsid w:val="20104D96"/>
    <w:rsid w:val="20370574"/>
    <w:rsid w:val="20407429"/>
    <w:rsid w:val="205A1343"/>
    <w:rsid w:val="205E3D53"/>
    <w:rsid w:val="20605D1D"/>
    <w:rsid w:val="206E043A"/>
    <w:rsid w:val="2076109D"/>
    <w:rsid w:val="208714FC"/>
    <w:rsid w:val="208C08C0"/>
    <w:rsid w:val="20992FDD"/>
    <w:rsid w:val="209D487B"/>
    <w:rsid w:val="20B16579"/>
    <w:rsid w:val="20CC6F0F"/>
    <w:rsid w:val="20CE712B"/>
    <w:rsid w:val="20D364EF"/>
    <w:rsid w:val="211437CE"/>
    <w:rsid w:val="213D7E0C"/>
    <w:rsid w:val="214E3DC8"/>
    <w:rsid w:val="217750CC"/>
    <w:rsid w:val="219C2D85"/>
    <w:rsid w:val="21ED1832"/>
    <w:rsid w:val="21ED35E0"/>
    <w:rsid w:val="21F11323"/>
    <w:rsid w:val="222039B6"/>
    <w:rsid w:val="222A0391"/>
    <w:rsid w:val="223C00C4"/>
    <w:rsid w:val="224F6049"/>
    <w:rsid w:val="22833F45"/>
    <w:rsid w:val="228850B7"/>
    <w:rsid w:val="228A7081"/>
    <w:rsid w:val="22F62969"/>
    <w:rsid w:val="22FF181D"/>
    <w:rsid w:val="2318468D"/>
    <w:rsid w:val="23243032"/>
    <w:rsid w:val="23290648"/>
    <w:rsid w:val="23490CEA"/>
    <w:rsid w:val="23582CDC"/>
    <w:rsid w:val="23A178E3"/>
    <w:rsid w:val="23C10881"/>
    <w:rsid w:val="23D700A4"/>
    <w:rsid w:val="24091012"/>
    <w:rsid w:val="240B5FA0"/>
    <w:rsid w:val="240F5A90"/>
    <w:rsid w:val="241035B6"/>
    <w:rsid w:val="241430A6"/>
    <w:rsid w:val="24376D95"/>
    <w:rsid w:val="24727DCD"/>
    <w:rsid w:val="247E49C4"/>
    <w:rsid w:val="24B93C4E"/>
    <w:rsid w:val="24FD3B3B"/>
    <w:rsid w:val="25140E84"/>
    <w:rsid w:val="25205A7B"/>
    <w:rsid w:val="25445C0D"/>
    <w:rsid w:val="255270EF"/>
    <w:rsid w:val="25582ACD"/>
    <w:rsid w:val="255F2A47"/>
    <w:rsid w:val="25757B75"/>
    <w:rsid w:val="258E40CB"/>
    <w:rsid w:val="25916979"/>
    <w:rsid w:val="259D3570"/>
    <w:rsid w:val="25AE12D9"/>
    <w:rsid w:val="25BD151C"/>
    <w:rsid w:val="25D074A1"/>
    <w:rsid w:val="25E92311"/>
    <w:rsid w:val="26103196"/>
    <w:rsid w:val="26151358"/>
    <w:rsid w:val="261E645E"/>
    <w:rsid w:val="26282E39"/>
    <w:rsid w:val="262B46D7"/>
    <w:rsid w:val="268F16F6"/>
    <w:rsid w:val="26AF3189"/>
    <w:rsid w:val="26B50445"/>
    <w:rsid w:val="26C37006"/>
    <w:rsid w:val="26ED7BDF"/>
    <w:rsid w:val="26F15921"/>
    <w:rsid w:val="26F61189"/>
    <w:rsid w:val="272F1FA5"/>
    <w:rsid w:val="272F6449"/>
    <w:rsid w:val="273B3040"/>
    <w:rsid w:val="27483067"/>
    <w:rsid w:val="27541A0C"/>
    <w:rsid w:val="275814FC"/>
    <w:rsid w:val="27D8263D"/>
    <w:rsid w:val="27ED433A"/>
    <w:rsid w:val="27EE5ACA"/>
    <w:rsid w:val="28044E7E"/>
    <w:rsid w:val="280B47C0"/>
    <w:rsid w:val="282C1AD1"/>
    <w:rsid w:val="284343DF"/>
    <w:rsid w:val="284C3915"/>
    <w:rsid w:val="285223EF"/>
    <w:rsid w:val="28550131"/>
    <w:rsid w:val="288F53F1"/>
    <w:rsid w:val="28940C5A"/>
    <w:rsid w:val="28AA3FD9"/>
    <w:rsid w:val="28C17575"/>
    <w:rsid w:val="28C3509B"/>
    <w:rsid w:val="28D92B11"/>
    <w:rsid w:val="28EC2844"/>
    <w:rsid w:val="28F039B6"/>
    <w:rsid w:val="29015BC3"/>
    <w:rsid w:val="291458F7"/>
    <w:rsid w:val="292A6EC8"/>
    <w:rsid w:val="292F0982"/>
    <w:rsid w:val="29564161"/>
    <w:rsid w:val="29695C42"/>
    <w:rsid w:val="29944663"/>
    <w:rsid w:val="29C15A7E"/>
    <w:rsid w:val="2A1341A9"/>
    <w:rsid w:val="2A16744D"/>
    <w:rsid w:val="2A3049B2"/>
    <w:rsid w:val="2A4144C9"/>
    <w:rsid w:val="2A6D3510"/>
    <w:rsid w:val="2A946CEF"/>
    <w:rsid w:val="2AAF3B29"/>
    <w:rsid w:val="2AEA4B61"/>
    <w:rsid w:val="2B004385"/>
    <w:rsid w:val="2B2F07C6"/>
    <w:rsid w:val="2B345DDC"/>
    <w:rsid w:val="2B3758CC"/>
    <w:rsid w:val="2B41674B"/>
    <w:rsid w:val="2B51698E"/>
    <w:rsid w:val="2B522706"/>
    <w:rsid w:val="2B5446D0"/>
    <w:rsid w:val="2B6568DD"/>
    <w:rsid w:val="2B6D7540"/>
    <w:rsid w:val="2B9845BD"/>
    <w:rsid w:val="2BA32F62"/>
    <w:rsid w:val="2BA80578"/>
    <w:rsid w:val="2BD4136D"/>
    <w:rsid w:val="2BD66E93"/>
    <w:rsid w:val="2BFF288E"/>
    <w:rsid w:val="2C02237E"/>
    <w:rsid w:val="2C146BB4"/>
    <w:rsid w:val="2C1A76C8"/>
    <w:rsid w:val="2C4958B7"/>
    <w:rsid w:val="2C701096"/>
    <w:rsid w:val="2C9F197B"/>
    <w:rsid w:val="2CD77367"/>
    <w:rsid w:val="2D0B7011"/>
    <w:rsid w:val="2D145EC5"/>
    <w:rsid w:val="2D517119"/>
    <w:rsid w:val="2D595FCE"/>
    <w:rsid w:val="2D5C161A"/>
    <w:rsid w:val="2D7050C6"/>
    <w:rsid w:val="2D9D235F"/>
    <w:rsid w:val="2DAF2092"/>
    <w:rsid w:val="2DB256DE"/>
    <w:rsid w:val="2DBF0527"/>
    <w:rsid w:val="2DBF3879"/>
    <w:rsid w:val="2DDD275B"/>
    <w:rsid w:val="2DFB7085"/>
    <w:rsid w:val="2E026666"/>
    <w:rsid w:val="2E087A17"/>
    <w:rsid w:val="2E206AEC"/>
    <w:rsid w:val="2E24038A"/>
    <w:rsid w:val="2E334A71"/>
    <w:rsid w:val="2E456552"/>
    <w:rsid w:val="2E8E7EF9"/>
    <w:rsid w:val="2EC15BD9"/>
    <w:rsid w:val="2EC97183"/>
    <w:rsid w:val="2EF04710"/>
    <w:rsid w:val="2F000DF7"/>
    <w:rsid w:val="2F0957D2"/>
    <w:rsid w:val="2F1877C3"/>
    <w:rsid w:val="2F3A02F9"/>
    <w:rsid w:val="2F4B75B1"/>
    <w:rsid w:val="2F8F217B"/>
    <w:rsid w:val="2F9E416C"/>
    <w:rsid w:val="2FA8323D"/>
    <w:rsid w:val="2FF90EAF"/>
    <w:rsid w:val="301461DC"/>
    <w:rsid w:val="30234671"/>
    <w:rsid w:val="302642E4"/>
    <w:rsid w:val="303F5B52"/>
    <w:rsid w:val="304765B2"/>
    <w:rsid w:val="307B75C9"/>
    <w:rsid w:val="30BF25EC"/>
    <w:rsid w:val="30CE282F"/>
    <w:rsid w:val="30DF67EA"/>
    <w:rsid w:val="30F71D86"/>
    <w:rsid w:val="30FF50DE"/>
    <w:rsid w:val="3143321D"/>
    <w:rsid w:val="3171087E"/>
    <w:rsid w:val="31943A79"/>
    <w:rsid w:val="319B4E07"/>
    <w:rsid w:val="319E66A5"/>
    <w:rsid w:val="31A43590"/>
    <w:rsid w:val="31A83080"/>
    <w:rsid w:val="31AD68E8"/>
    <w:rsid w:val="31B41A25"/>
    <w:rsid w:val="31E340B8"/>
    <w:rsid w:val="31F2628F"/>
    <w:rsid w:val="320D55D9"/>
    <w:rsid w:val="321150C9"/>
    <w:rsid w:val="322C5A5F"/>
    <w:rsid w:val="323B0398"/>
    <w:rsid w:val="324E00CB"/>
    <w:rsid w:val="3263687F"/>
    <w:rsid w:val="328C4750"/>
    <w:rsid w:val="32CC0FF0"/>
    <w:rsid w:val="32D0288E"/>
    <w:rsid w:val="330662B0"/>
    <w:rsid w:val="33182487"/>
    <w:rsid w:val="33423060"/>
    <w:rsid w:val="334320BF"/>
    <w:rsid w:val="3350577D"/>
    <w:rsid w:val="339F04B3"/>
    <w:rsid w:val="33B51A84"/>
    <w:rsid w:val="33BA52ED"/>
    <w:rsid w:val="33C341A1"/>
    <w:rsid w:val="33D40920"/>
    <w:rsid w:val="33E505BB"/>
    <w:rsid w:val="33EC1682"/>
    <w:rsid w:val="33F66C6B"/>
    <w:rsid w:val="34237336"/>
    <w:rsid w:val="342866FA"/>
    <w:rsid w:val="342A2472"/>
    <w:rsid w:val="343E1A7A"/>
    <w:rsid w:val="3454129D"/>
    <w:rsid w:val="34655258"/>
    <w:rsid w:val="347B4A7C"/>
    <w:rsid w:val="34896632"/>
    <w:rsid w:val="348F0527"/>
    <w:rsid w:val="34B54432"/>
    <w:rsid w:val="34BD32E6"/>
    <w:rsid w:val="34C46423"/>
    <w:rsid w:val="34C75F13"/>
    <w:rsid w:val="34DD1293"/>
    <w:rsid w:val="34E02B31"/>
    <w:rsid w:val="34E70363"/>
    <w:rsid w:val="34E97C37"/>
    <w:rsid w:val="34EC597A"/>
    <w:rsid w:val="34F211E2"/>
    <w:rsid w:val="34F565DC"/>
    <w:rsid w:val="35076310"/>
    <w:rsid w:val="3518051D"/>
    <w:rsid w:val="354B6B44"/>
    <w:rsid w:val="3566572C"/>
    <w:rsid w:val="358160C2"/>
    <w:rsid w:val="35973B37"/>
    <w:rsid w:val="359C114E"/>
    <w:rsid w:val="35B9585C"/>
    <w:rsid w:val="36056CF3"/>
    <w:rsid w:val="360867E3"/>
    <w:rsid w:val="360B0081"/>
    <w:rsid w:val="360F36CE"/>
    <w:rsid w:val="36260A17"/>
    <w:rsid w:val="36730100"/>
    <w:rsid w:val="36CF2214"/>
    <w:rsid w:val="36E7289C"/>
    <w:rsid w:val="372A4537"/>
    <w:rsid w:val="37353608"/>
    <w:rsid w:val="373A6E70"/>
    <w:rsid w:val="374455F9"/>
    <w:rsid w:val="37490E61"/>
    <w:rsid w:val="37825282"/>
    <w:rsid w:val="37A83DDA"/>
    <w:rsid w:val="37AF33BA"/>
    <w:rsid w:val="37BC7885"/>
    <w:rsid w:val="37D01583"/>
    <w:rsid w:val="38312021"/>
    <w:rsid w:val="383438BF"/>
    <w:rsid w:val="383513E6"/>
    <w:rsid w:val="3843628D"/>
    <w:rsid w:val="384635F3"/>
    <w:rsid w:val="384A30E3"/>
    <w:rsid w:val="386341A5"/>
    <w:rsid w:val="386C12AB"/>
    <w:rsid w:val="386D6DD1"/>
    <w:rsid w:val="38883C0B"/>
    <w:rsid w:val="3894610C"/>
    <w:rsid w:val="389600D6"/>
    <w:rsid w:val="38995E18"/>
    <w:rsid w:val="38BB5D8F"/>
    <w:rsid w:val="38EA6674"/>
    <w:rsid w:val="390019F4"/>
    <w:rsid w:val="392F4087"/>
    <w:rsid w:val="39382F3B"/>
    <w:rsid w:val="394F385D"/>
    <w:rsid w:val="39736669"/>
    <w:rsid w:val="39812B34"/>
    <w:rsid w:val="399D5494"/>
    <w:rsid w:val="39FA4695"/>
    <w:rsid w:val="3A322081"/>
    <w:rsid w:val="3A410516"/>
    <w:rsid w:val="3A59760D"/>
    <w:rsid w:val="3A687850"/>
    <w:rsid w:val="3A6F6E31"/>
    <w:rsid w:val="3A7A0E0E"/>
    <w:rsid w:val="3A9E14C4"/>
    <w:rsid w:val="3AB40CE8"/>
    <w:rsid w:val="3AD153F6"/>
    <w:rsid w:val="3AE16320"/>
    <w:rsid w:val="3AE50EA1"/>
    <w:rsid w:val="3B005B27"/>
    <w:rsid w:val="3B1672AC"/>
    <w:rsid w:val="3B457B92"/>
    <w:rsid w:val="3B5A363D"/>
    <w:rsid w:val="3BA23236"/>
    <w:rsid w:val="3BAB3E99"/>
    <w:rsid w:val="3BB30F9F"/>
    <w:rsid w:val="3BDB6CCD"/>
    <w:rsid w:val="3BDB6EA4"/>
    <w:rsid w:val="3C237ED3"/>
    <w:rsid w:val="3C3976F6"/>
    <w:rsid w:val="3C4A2B9F"/>
    <w:rsid w:val="3C6F3118"/>
    <w:rsid w:val="3C8D17F0"/>
    <w:rsid w:val="3C97441D"/>
    <w:rsid w:val="3CAF1767"/>
    <w:rsid w:val="3CC176EC"/>
    <w:rsid w:val="3CE8111C"/>
    <w:rsid w:val="3D023F8C"/>
    <w:rsid w:val="3D031AB2"/>
    <w:rsid w:val="3D6267D9"/>
    <w:rsid w:val="3D65276D"/>
    <w:rsid w:val="3D6C3AFB"/>
    <w:rsid w:val="3D94095C"/>
    <w:rsid w:val="3D9B7F3D"/>
    <w:rsid w:val="3DBA6615"/>
    <w:rsid w:val="3DCF118C"/>
    <w:rsid w:val="3DD35929"/>
    <w:rsid w:val="3DDA6CB7"/>
    <w:rsid w:val="3E06185A"/>
    <w:rsid w:val="3E432AAE"/>
    <w:rsid w:val="3E502AD5"/>
    <w:rsid w:val="3E94330A"/>
    <w:rsid w:val="3EB7486E"/>
    <w:rsid w:val="3EE85404"/>
    <w:rsid w:val="3F06588A"/>
    <w:rsid w:val="3F191F2E"/>
    <w:rsid w:val="3F277CDA"/>
    <w:rsid w:val="3F4D34B9"/>
    <w:rsid w:val="3F892743"/>
    <w:rsid w:val="3F8F762D"/>
    <w:rsid w:val="3FA27361"/>
    <w:rsid w:val="3FB53538"/>
    <w:rsid w:val="3FB928FC"/>
    <w:rsid w:val="3FDB2873"/>
    <w:rsid w:val="3FF676AC"/>
    <w:rsid w:val="40055B41"/>
    <w:rsid w:val="40273D0A"/>
    <w:rsid w:val="40442B0E"/>
    <w:rsid w:val="40694322"/>
    <w:rsid w:val="407C3849"/>
    <w:rsid w:val="407D1B7C"/>
    <w:rsid w:val="40880C4C"/>
    <w:rsid w:val="40C8729B"/>
    <w:rsid w:val="40F005A0"/>
    <w:rsid w:val="41006A35"/>
    <w:rsid w:val="41016309"/>
    <w:rsid w:val="41175B2C"/>
    <w:rsid w:val="411B386E"/>
    <w:rsid w:val="413D1A37"/>
    <w:rsid w:val="41406E31"/>
    <w:rsid w:val="41474664"/>
    <w:rsid w:val="414F3518"/>
    <w:rsid w:val="415E375B"/>
    <w:rsid w:val="41816081"/>
    <w:rsid w:val="41984EBF"/>
    <w:rsid w:val="41A2189A"/>
    <w:rsid w:val="41D13F2D"/>
    <w:rsid w:val="41D41C6F"/>
    <w:rsid w:val="41D91034"/>
    <w:rsid w:val="420C765B"/>
    <w:rsid w:val="426254CD"/>
    <w:rsid w:val="4276406D"/>
    <w:rsid w:val="428B4A24"/>
    <w:rsid w:val="42A31D6D"/>
    <w:rsid w:val="42BA70B7"/>
    <w:rsid w:val="42D9578F"/>
    <w:rsid w:val="42F75C15"/>
    <w:rsid w:val="42F8373B"/>
    <w:rsid w:val="43212C92"/>
    <w:rsid w:val="433B1FA6"/>
    <w:rsid w:val="43B34232"/>
    <w:rsid w:val="43B41D58"/>
    <w:rsid w:val="43FE2FD4"/>
    <w:rsid w:val="44095C00"/>
    <w:rsid w:val="440F51E1"/>
    <w:rsid w:val="44202F4A"/>
    <w:rsid w:val="442C5D93"/>
    <w:rsid w:val="443A225E"/>
    <w:rsid w:val="443D3AFC"/>
    <w:rsid w:val="44563A5A"/>
    <w:rsid w:val="446612A5"/>
    <w:rsid w:val="446B551E"/>
    <w:rsid w:val="44784B34"/>
    <w:rsid w:val="44841371"/>
    <w:rsid w:val="44937BC0"/>
    <w:rsid w:val="44C304A5"/>
    <w:rsid w:val="44DC3315"/>
    <w:rsid w:val="45140D01"/>
    <w:rsid w:val="451707F1"/>
    <w:rsid w:val="452E1696"/>
    <w:rsid w:val="45303661"/>
    <w:rsid w:val="45633A36"/>
    <w:rsid w:val="458319E2"/>
    <w:rsid w:val="45833790"/>
    <w:rsid w:val="45837C34"/>
    <w:rsid w:val="458A4B1F"/>
    <w:rsid w:val="45A831F7"/>
    <w:rsid w:val="45B47DEE"/>
    <w:rsid w:val="45C06792"/>
    <w:rsid w:val="45D73ADC"/>
    <w:rsid w:val="45FB77CB"/>
    <w:rsid w:val="46003033"/>
    <w:rsid w:val="460C0745"/>
    <w:rsid w:val="46252A99"/>
    <w:rsid w:val="465313B5"/>
    <w:rsid w:val="4665733A"/>
    <w:rsid w:val="4670640B"/>
    <w:rsid w:val="46A9191C"/>
    <w:rsid w:val="46EE5581"/>
    <w:rsid w:val="472450A7"/>
    <w:rsid w:val="473948B1"/>
    <w:rsid w:val="473A07C7"/>
    <w:rsid w:val="4740402F"/>
    <w:rsid w:val="474D4056"/>
    <w:rsid w:val="47555600"/>
    <w:rsid w:val="47596E9F"/>
    <w:rsid w:val="478163F5"/>
    <w:rsid w:val="479C4FDD"/>
    <w:rsid w:val="47A143A2"/>
    <w:rsid w:val="47AC3472"/>
    <w:rsid w:val="47B642F1"/>
    <w:rsid w:val="47B70069"/>
    <w:rsid w:val="47C22C96"/>
    <w:rsid w:val="47CD33E9"/>
    <w:rsid w:val="47DC187E"/>
    <w:rsid w:val="47FB7A82"/>
    <w:rsid w:val="48036E0A"/>
    <w:rsid w:val="48205C0E"/>
    <w:rsid w:val="4823125B"/>
    <w:rsid w:val="483F277E"/>
    <w:rsid w:val="48580F04"/>
    <w:rsid w:val="486D24D6"/>
    <w:rsid w:val="487B2E45"/>
    <w:rsid w:val="488066AD"/>
    <w:rsid w:val="4893018E"/>
    <w:rsid w:val="48A979B2"/>
    <w:rsid w:val="48B56357"/>
    <w:rsid w:val="48C447EC"/>
    <w:rsid w:val="48EB1D78"/>
    <w:rsid w:val="49105C83"/>
    <w:rsid w:val="49247038"/>
    <w:rsid w:val="49492F43"/>
    <w:rsid w:val="49535B70"/>
    <w:rsid w:val="49883A6B"/>
    <w:rsid w:val="49935F6C"/>
    <w:rsid w:val="49956188"/>
    <w:rsid w:val="49AF0FF8"/>
    <w:rsid w:val="49C425C9"/>
    <w:rsid w:val="49DE18DD"/>
    <w:rsid w:val="49E50EBD"/>
    <w:rsid w:val="4A3D2AA8"/>
    <w:rsid w:val="4A5E47CC"/>
    <w:rsid w:val="4A6C6EE9"/>
    <w:rsid w:val="4A995804"/>
    <w:rsid w:val="4A9B5A20"/>
    <w:rsid w:val="4AC62A9D"/>
    <w:rsid w:val="4AC9433B"/>
    <w:rsid w:val="4ACC5BD9"/>
    <w:rsid w:val="4AEC627C"/>
    <w:rsid w:val="4B0E7FA0"/>
    <w:rsid w:val="4B223A4B"/>
    <w:rsid w:val="4B2477C4"/>
    <w:rsid w:val="4B3043BA"/>
    <w:rsid w:val="4B35377F"/>
    <w:rsid w:val="4B69167A"/>
    <w:rsid w:val="4B8E10E1"/>
    <w:rsid w:val="4B9E1324"/>
    <w:rsid w:val="4BB01057"/>
    <w:rsid w:val="4BF61160"/>
    <w:rsid w:val="4BF90C50"/>
    <w:rsid w:val="4C03387D"/>
    <w:rsid w:val="4C1C049B"/>
    <w:rsid w:val="4C2630C7"/>
    <w:rsid w:val="4C285091"/>
    <w:rsid w:val="4C6065D9"/>
    <w:rsid w:val="4C6C0C46"/>
    <w:rsid w:val="4C742085"/>
    <w:rsid w:val="4C771B75"/>
    <w:rsid w:val="4C891FD4"/>
    <w:rsid w:val="4C8D3147"/>
    <w:rsid w:val="4C96649F"/>
    <w:rsid w:val="4CD60F91"/>
    <w:rsid w:val="4CD9638C"/>
    <w:rsid w:val="4CE23492"/>
    <w:rsid w:val="4CFE5DF2"/>
    <w:rsid w:val="4D626381"/>
    <w:rsid w:val="4D8602C2"/>
    <w:rsid w:val="4DA370C6"/>
    <w:rsid w:val="4DA92202"/>
    <w:rsid w:val="4E127DA7"/>
    <w:rsid w:val="4E4F4B57"/>
    <w:rsid w:val="4E54216E"/>
    <w:rsid w:val="4E6B74B7"/>
    <w:rsid w:val="4E7F3903"/>
    <w:rsid w:val="4EA2737D"/>
    <w:rsid w:val="4EAD187E"/>
    <w:rsid w:val="4EC63E32"/>
    <w:rsid w:val="4ECF7A46"/>
    <w:rsid w:val="4ED60DD5"/>
    <w:rsid w:val="4EE47996"/>
    <w:rsid w:val="4EE5726A"/>
    <w:rsid w:val="4EEA4880"/>
    <w:rsid w:val="4EFD45B3"/>
    <w:rsid w:val="4F0E056F"/>
    <w:rsid w:val="4F38383D"/>
    <w:rsid w:val="4F55619D"/>
    <w:rsid w:val="4F691C49"/>
    <w:rsid w:val="4F781E8C"/>
    <w:rsid w:val="4F7D74A2"/>
    <w:rsid w:val="4F813436"/>
    <w:rsid w:val="4F8F76D5"/>
    <w:rsid w:val="4FAB2261"/>
    <w:rsid w:val="4FB82BD0"/>
    <w:rsid w:val="4FD01CC8"/>
    <w:rsid w:val="4FD5108C"/>
    <w:rsid w:val="4FE87012"/>
    <w:rsid w:val="4FF27E90"/>
    <w:rsid w:val="4FFF6109"/>
    <w:rsid w:val="503E30D6"/>
    <w:rsid w:val="507B60D8"/>
    <w:rsid w:val="5080549C"/>
    <w:rsid w:val="509176A9"/>
    <w:rsid w:val="50CD6207"/>
    <w:rsid w:val="50DB26D2"/>
    <w:rsid w:val="50E61077"/>
    <w:rsid w:val="50E83041"/>
    <w:rsid w:val="510F6820"/>
    <w:rsid w:val="51402E7D"/>
    <w:rsid w:val="514A7858"/>
    <w:rsid w:val="514E559A"/>
    <w:rsid w:val="51782617"/>
    <w:rsid w:val="519C4558"/>
    <w:rsid w:val="51A258E6"/>
    <w:rsid w:val="5208399B"/>
    <w:rsid w:val="523373E6"/>
    <w:rsid w:val="523A78CD"/>
    <w:rsid w:val="52491D70"/>
    <w:rsid w:val="52862B12"/>
    <w:rsid w:val="52887CF0"/>
    <w:rsid w:val="52977F3F"/>
    <w:rsid w:val="52AB2578"/>
    <w:rsid w:val="52B23907"/>
    <w:rsid w:val="52BC4786"/>
    <w:rsid w:val="52D27B05"/>
    <w:rsid w:val="52E87329"/>
    <w:rsid w:val="53530C46"/>
    <w:rsid w:val="53542C10"/>
    <w:rsid w:val="53803A05"/>
    <w:rsid w:val="539B439B"/>
    <w:rsid w:val="53C27B7A"/>
    <w:rsid w:val="53D855EF"/>
    <w:rsid w:val="53E93358"/>
    <w:rsid w:val="54091C4C"/>
    <w:rsid w:val="540C5097"/>
    <w:rsid w:val="54181E8F"/>
    <w:rsid w:val="54244390"/>
    <w:rsid w:val="54387E3C"/>
    <w:rsid w:val="54556C40"/>
    <w:rsid w:val="54613836"/>
    <w:rsid w:val="54774E08"/>
    <w:rsid w:val="54901A26"/>
    <w:rsid w:val="549A28A4"/>
    <w:rsid w:val="549E05E7"/>
    <w:rsid w:val="549E33CA"/>
    <w:rsid w:val="54DA7145"/>
    <w:rsid w:val="5512068D"/>
    <w:rsid w:val="55124B31"/>
    <w:rsid w:val="55173EF5"/>
    <w:rsid w:val="552255BD"/>
    <w:rsid w:val="55393E6B"/>
    <w:rsid w:val="55425416"/>
    <w:rsid w:val="55780E38"/>
    <w:rsid w:val="557B4484"/>
    <w:rsid w:val="55872E29"/>
    <w:rsid w:val="55A82D9F"/>
    <w:rsid w:val="55FD758F"/>
    <w:rsid w:val="56260894"/>
    <w:rsid w:val="563805C7"/>
    <w:rsid w:val="567D422C"/>
    <w:rsid w:val="56865050"/>
    <w:rsid w:val="56A812A9"/>
    <w:rsid w:val="56AF6ADB"/>
    <w:rsid w:val="56F97D56"/>
    <w:rsid w:val="571E5948"/>
    <w:rsid w:val="5720383C"/>
    <w:rsid w:val="5726041F"/>
    <w:rsid w:val="575907F5"/>
    <w:rsid w:val="576C677A"/>
    <w:rsid w:val="578C0BCA"/>
    <w:rsid w:val="57910FEA"/>
    <w:rsid w:val="57DE0CFA"/>
    <w:rsid w:val="57E37B1C"/>
    <w:rsid w:val="57F16C7F"/>
    <w:rsid w:val="5809221B"/>
    <w:rsid w:val="58136BF6"/>
    <w:rsid w:val="581A7F84"/>
    <w:rsid w:val="582E1C82"/>
    <w:rsid w:val="587D6765"/>
    <w:rsid w:val="58B24661"/>
    <w:rsid w:val="5915074C"/>
    <w:rsid w:val="595474C6"/>
    <w:rsid w:val="596516D3"/>
    <w:rsid w:val="597E09E7"/>
    <w:rsid w:val="59831B59"/>
    <w:rsid w:val="598633F7"/>
    <w:rsid w:val="598A113A"/>
    <w:rsid w:val="59AD6BD6"/>
    <w:rsid w:val="59C363FA"/>
    <w:rsid w:val="59CE54CA"/>
    <w:rsid w:val="59D2488F"/>
    <w:rsid w:val="59EA7E2A"/>
    <w:rsid w:val="59F760A3"/>
    <w:rsid w:val="5A144EA7"/>
    <w:rsid w:val="5A2E41BB"/>
    <w:rsid w:val="5A3B491B"/>
    <w:rsid w:val="5A3D43FE"/>
    <w:rsid w:val="5A5A0B0C"/>
    <w:rsid w:val="5ABD109B"/>
    <w:rsid w:val="5AC97A40"/>
    <w:rsid w:val="5ACE32A8"/>
    <w:rsid w:val="5AF70A51"/>
    <w:rsid w:val="5B0311A3"/>
    <w:rsid w:val="5B2504C5"/>
    <w:rsid w:val="5B765E19"/>
    <w:rsid w:val="5BCE2341"/>
    <w:rsid w:val="5BCF552A"/>
    <w:rsid w:val="5BEF797A"/>
    <w:rsid w:val="5C02145B"/>
    <w:rsid w:val="5C0A6562"/>
    <w:rsid w:val="5C533A65"/>
    <w:rsid w:val="5C7D4F86"/>
    <w:rsid w:val="5C8400C2"/>
    <w:rsid w:val="5CCC3817"/>
    <w:rsid w:val="5CE45005"/>
    <w:rsid w:val="5CFF444E"/>
    <w:rsid w:val="5D1256CE"/>
    <w:rsid w:val="5D153410"/>
    <w:rsid w:val="5D172CE4"/>
    <w:rsid w:val="5D7C523D"/>
    <w:rsid w:val="5DA64068"/>
    <w:rsid w:val="5DE84681"/>
    <w:rsid w:val="5E2A4C99"/>
    <w:rsid w:val="5E4F2952"/>
    <w:rsid w:val="5E6A778C"/>
    <w:rsid w:val="5E6C7060"/>
    <w:rsid w:val="5E734892"/>
    <w:rsid w:val="5E766130"/>
    <w:rsid w:val="5EA44A4C"/>
    <w:rsid w:val="5EB17168"/>
    <w:rsid w:val="5EBD78BB"/>
    <w:rsid w:val="5EC0115A"/>
    <w:rsid w:val="5ECF1F9D"/>
    <w:rsid w:val="5F3C4C84"/>
    <w:rsid w:val="5F555D46"/>
    <w:rsid w:val="5F5A15AE"/>
    <w:rsid w:val="5F70492E"/>
    <w:rsid w:val="5F922AF6"/>
    <w:rsid w:val="5FB24F46"/>
    <w:rsid w:val="5FF732A1"/>
    <w:rsid w:val="60213E7A"/>
    <w:rsid w:val="6045400C"/>
    <w:rsid w:val="60455DBA"/>
    <w:rsid w:val="6056084E"/>
    <w:rsid w:val="605C4EB2"/>
    <w:rsid w:val="6062071A"/>
    <w:rsid w:val="60870181"/>
    <w:rsid w:val="60956D42"/>
    <w:rsid w:val="60A66FED"/>
    <w:rsid w:val="60AD2609"/>
    <w:rsid w:val="60B13450"/>
    <w:rsid w:val="60B92304"/>
    <w:rsid w:val="60C82547"/>
    <w:rsid w:val="60CC028A"/>
    <w:rsid w:val="60D94755"/>
    <w:rsid w:val="60DF7FBD"/>
    <w:rsid w:val="60F35816"/>
    <w:rsid w:val="60F670B5"/>
    <w:rsid w:val="612956DC"/>
    <w:rsid w:val="612964B8"/>
    <w:rsid w:val="612B3202"/>
    <w:rsid w:val="613A3445"/>
    <w:rsid w:val="61447E20"/>
    <w:rsid w:val="617079FF"/>
    <w:rsid w:val="61785D1C"/>
    <w:rsid w:val="61B01959"/>
    <w:rsid w:val="61CE1DDF"/>
    <w:rsid w:val="61D05B58"/>
    <w:rsid w:val="61F555BE"/>
    <w:rsid w:val="62031A89"/>
    <w:rsid w:val="6223212B"/>
    <w:rsid w:val="62347E94"/>
    <w:rsid w:val="62913539"/>
    <w:rsid w:val="62D90A3C"/>
    <w:rsid w:val="62FE04A2"/>
    <w:rsid w:val="631A52DC"/>
    <w:rsid w:val="63224191"/>
    <w:rsid w:val="633F11E7"/>
    <w:rsid w:val="636724EC"/>
    <w:rsid w:val="63732C3E"/>
    <w:rsid w:val="63864720"/>
    <w:rsid w:val="63BA261B"/>
    <w:rsid w:val="63F773CC"/>
    <w:rsid w:val="64073537"/>
    <w:rsid w:val="641A725D"/>
    <w:rsid w:val="641C5084"/>
    <w:rsid w:val="64462101"/>
    <w:rsid w:val="644D1F8D"/>
    <w:rsid w:val="646031C3"/>
    <w:rsid w:val="64A13D8C"/>
    <w:rsid w:val="64A15589"/>
    <w:rsid w:val="64BD6867"/>
    <w:rsid w:val="64BE438D"/>
    <w:rsid w:val="64DE67DD"/>
    <w:rsid w:val="64E5191A"/>
    <w:rsid w:val="64E57B6C"/>
    <w:rsid w:val="64F47DAF"/>
    <w:rsid w:val="65051FBC"/>
    <w:rsid w:val="652E32C1"/>
    <w:rsid w:val="65366619"/>
    <w:rsid w:val="65752C9E"/>
    <w:rsid w:val="657D7DA4"/>
    <w:rsid w:val="65C6174B"/>
    <w:rsid w:val="65C94D98"/>
    <w:rsid w:val="65FD2C93"/>
    <w:rsid w:val="663C1A0D"/>
    <w:rsid w:val="664B39FF"/>
    <w:rsid w:val="664E58E8"/>
    <w:rsid w:val="664F1741"/>
    <w:rsid w:val="667016B7"/>
    <w:rsid w:val="66A31A8D"/>
    <w:rsid w:val="66A650D9"/>
    <w:rsid w:val="66BB0B84"/>
    <w:rsid w:val="66CC2D91"/>
    <w:rsid w:val="66E31E89"/>
    <w:rsid w:val="66FC2F4B"/>
    <w:rsid w:val="670342D9"/>
    <w:rsid w:val="672F39F1"/>
    <w:rsid w:val="6744501E"/>
    <w:rsid w:val="675C1E33"/>
    <w:rsid w:val="67CE48E7"/>
    <w:rsid w:val="67D00479"/>
    <w:rsid w:val="67DF08A2"/>
    <w:rsid w:val="67F24A7A"/>
    <w:rsid w:val="67FF7197"/>
    <w:rsid w:val="685E210F"/>
    <w:rsid w:val="68692862"/>
    <w:rsid w:val="6885769C"/>
    <w:rsid w:val="688B0A2A"/>
    <w:rsid w:val="68925915"/>
    <w:rsid w:val="689F6284"/>
    <w:rsid w:val="68AF296B"/>
    <w:rsid w:val="68B63CF9"/>
    <w:rsid w:val="68EE188F"/>
    <w:rsid w:val="69132EFA"/>
    <w:rsid w:val="69256789"/>
    <w:rsid w:val="6931512E"/>
    <w:rsid w:val="69401815"/>
    <w:rsid w:val="697D65C5"/>
    <w:rsid w:val="69A91168"/>
    <w:rsid w:val="69B1626F"/>
    <w:rsid w:val="69D361E5"/>
    <w:rsid w:val="69D87C9F"/>
    <w:rsid w:val="69E403F2"/>
    <w:rsid w:val="69E55F18"/>
    <w:rsid w:val="69E77EE2"/>
    <w:rsid w:val="69FB573C"/>
    <w:rsid w:val="6A154A4F"/>
    <w:rsid w:val="6A4315BC"/>
    <w:rsid w:val="6A554E4C"/>
    <w:rsid w:val="6A70612A"/>
    <w:rsid w:val="6A8A71EB"/>
    <w:rsid w:val="6A9A31A7"/>
    <w:rsid w:val="6B2018FE"/>
    <w:rsid w:val="6B3D425E"/>
    <w:rsid w:val="6B4849B1"/>
    <w:rsid w:val="6B7834E8"/>
    <w:rsid w:val="6B80239C"/>
    <w:rsid w:val="6BFF59B7"/>
    <w:rsid w:val="6C0B610A"/>
    <w:rsid w:val="6C24541E"/>
    <w:rsid w:val="6C67530A"/>
    <w:rsid w:val="6C705F6D"/>
    <w:rsid w:val="6C8311C3"/>
    <w:rsid w:val="6C891725"/>
    <w:rsid w:val="6C8E0AE9"/>
    <w:rsid w:val="6C9A13AE"/>
    <w:rsid w:val="6CB71DEE"/>
    <w:rsid w:val="6CDE55CC"/>
    <w:rsid w:val="6CE30E35"/>
    <w:rsid w:val="6CF3094C"/>
    <w:rsid w:val="6D1F1741"/>
    <w:rsid w:val="6D3C0545"/>
    <w:rsid w:val="6D401DE3"/>
    <w:rsid w:val="6D592EA5"/>
    <w:rsid w:val="6D655CEE"/>
    <w:rsid w:val="6D6655C2"/>
    <w:rsid w:val="6D723F67"/>
    <w:rsid w:val="6DA22A9E"/>
    <w:rsid w:val="6DD16EDF"/>
    <w:rsid w:val="6DDE7CAA"/>
    <w:rsid w:val="6DFE57FA"/>
    <w:rsid w:val="6E3000AA"/>
    <w:rsid w:val="6E331948"/>
    <w:rsid w:val="6E647D53"/>
    <w:rsid w:val="6E6E472E"/>
    <w:rsid w:val="6E891568"/>
    <w:rsid w:val="6EB20ABF"/>
    <w:rsid w:val="6ED8604B"/>
    <w:rsid w:val="6F0532E4"/>
    <w:rsid w:val="6F1A6664"/>
    <w:rsid w:val="6F2474E3"/>
    <w:rsid w:val="6F307C36"/>
    <w:rsid w:val="6F312379"/>
    <w:rsid w:val="6F7E4E45"/>
    <w:rsid w:val="6FD17CF0"/>
    <w:rsid w:val="6FDB5DF3"/>
    <w:rsid w:val="6FF869A5"/>
    <w:rsid w:val="7019691C"/>
    <w:rsid w:val="703D6AAE"/>
    <w:rsid w:val="70507D27"/>
    <w:rsid w:val="70553FB2"/>
    <w:rsid w:val="70871AD7"/>
    <w:rsid w:val="708B7819"/>
    <w:rsid w:val="70A64653"/>
    <w:rsid w:val="70BA3C5B"/>
    <w:rsid w:val="70D94A29"/>
    <w:rsid w:val="70DA60AB"/>
    <w:rsid w:val="70DF7B65"/>
    <w:rsid w:val="70F25AEA"/>
    <w:rsid w:val="711C4915"/>
    <w:rsid w:val="71237A52"/>
    <w:rsid w:val="712612F0"/>
    <w:rsid w:val="712A5284"/>
    <w:rsid w:val="714D4ACF"/>
    <w:rsid w:val="71791D68"/>
    <w:rsid w:val="717F6C52"/>
    <w:rsid w:val="71881FAB"/>
    <w:rsid w:val="71950224"/>
    <w:rsid w:val="71A566B9"/>
    <w:rsid w:val="71F87130"/>
    <w:rsid w:val="71FB277D"/>
    <w:rsid w:val="7205184D"/>
    <w:rsid w:val="720553A9"/>
    <w:rsid w:val="72125C50"/>
    <w:rsid w:val="72863FD9"/>
    <w:rsid w:val="73440CD1"/>
    <w:rsid w:val="734463A5"/>
    <w:rsid w:val="735C724B"/>
    <w:rsid w:val="73993FFB"/>
    <w:rsid w:val="73A82490"/>
    <w:rsid w:val="73D239B1"/>
    <w:rsid w:val="73D94D40"/>
    <w:rsid w:val="73E334C8"/>
    <w:rsid w:val="73E37B20"/>
    <w:rsid w:val="74026044"/>
    <w:rsid w:val="740B2A1F"/>
    <w:rsid w:val="743957DE"/>
    <w:rsid w:val="74471CA9"/>
    <w:rsid w:val="744A3547"/>
    <w:rsid w:val="747B1953"/>
    <w:rsid w:val="74BD1F6B"/>
    <w:rsid w:val="74C07CAE"/>
    <w:rsid w:val="74C90910"/>
    <w:rsid w:val="74CC6652"/>
    <w:rsid w:val="74D13C69"/>
    <w:rsid w:val="74E221F2"/>
    <w:rsid w:val="754C32EF"/>
    <w:rsid w:val="7553467E"/>
    <w:rsid w:val="75693EA1"/>
    <w:rsid w:val="7577036C"/>
    <w:rsid w:val="757D16FB"/>
    <w:rsid w:val="75AB6268"/>
    <w:rsid w:val="75AF3FAA"/>
    <w:rsid w:val="760B4F58"/>
    <w:rsid w:val="762304F4"/>
    <w:rsid w:val="77302EC9"/>
    <w:rsid w:val="77316C41"/>
    <w:rsid w:val="773D7394"/>
    <w:rsid w:val="77562203"/>
    <w:rsid w:val="777F79AC"/>
    <w:rsid w:val="77866F8C"/>
    <w:rsid w:val="77884A6E"/>
    <w:rsid w:val="77A2369A"/>
    <w:rsid w:val="77C16217"/>
    <w:rsid w:val="77CF26E1"/>
    <w:rsid w:val="77E12415"/>
    <w:rsid w:val="77E141C3"/>
    <w:rsid w:val="77E31CE9"/>
    <w:rsid w:val="77E872FF"/>
    <w:rsid w:val="77FE6B23"/>
    <w:rsid w:val="78047EB1"/>
    <w:rsid w:val="781976DF"/>
    <w:rsid w:val="78232A2D"/>
    <w:rsid w:val="783562BD"/>
    <w:rsid w:val="7855070D"/>
    <w:rsid w:val="787119EB"/>
    <w:rsid w:val="788D60F9"/>
    <w:rsid w:val="78931961"/>
    <w:rsid w:val="78AF2513"/>
    <w:rsid w:val="78B813C8"/>
    <w:rsid w:val="78E00FDC"/>
    <w:rsid w:val="78E33F6B"/>
    <w:rsid w:val="78E57CE3"/>
    <w:rsid w:val="78EF290F"/>
    <w:rsid w:val="78FD502C"/>
    <w:rsid w:val="79052133"/>
    <w:rsid w:val="790740FD"/>
    <w:rsid w:val="790C34C1"/>
    <w:rsid w:val="79246A5D"/>
    <w:rsid w:val="79426EE3"/>
    <w:rsid w:val="795F1843"/>
    <w:rsid w:val="796432FD"/>
    <w:rsid w:val="797A667D"/>
    <w:rsid w:val="79B25E17"/>
    <w:rsid w:val="79C21DD2"/>
    <w:rsid w:val="79E93803"/>
    <w:rsid w:val="7A0E5017"/>
    <w:rsid w:val="7A2465E9"/>
    <w:rsid w:val="7A454EDD"/>
    <w:rsid w:val="7A552C46"/>
    <w:rsid w:val="7A5C5D83"/>
    <w:rsid w:val="7A604E8D"/>
    <w:rsid w:val="7A794B87"/>
    <w:rsid w:val="7A94551C"/>
    <w:rsid w:val="7AAB2866"/>
    <w:rsid w:val="7AFD1314"/>
    <w:rsid w:val="7B5D0004"/>
    <w:rsid w:val="7B656EB9"/>
    <w:rsid w:val="7B9B0B2D"/>
    <w:rsid w:val="7BE61DA8"/>
    <w:rsid w:val="7BFC15CB"/>
    <w:rsid w:val="7C081039"/>
    <w:rsid w:val="7C1C1C6D"/>
    <w:rsid w:val="7C2A25DC"/>
    <w:rsid w:val="7C32323F"/>
    <w:rsid w:val="7C3D3992"/>
    <w:rsid w:val="7C5C02BC"/>
    <w:rsid w:val="7C5C4760"/>
    <w:rsid w:val="7C773348"/>
    <w:rsid w:val="7C887303"/>
    <w:rsid w:val="7CA57EB5"/>
    <w:rsid w:val="7CFE75C5"/>
    <w:rsid w:val="7D020E63"/>
    <w:rsid w:val="7D056BA5"/>
    <w:rsid w:val="7D407BDD"/>
    <w:rsid w:val="7D5611AF"/>
    <w:rsid w:val="7D8E6B9B"/>
    <w:rsid w:val="7D9903CF"/>
    <w:rsid w:val="7DA0067C"/>
    <w:rsid w:val="7DA34981"/>
    <w:rsid w:val="7DB008BF"/>
    <w:rsid w:val="7DC223A1"/>
    <w:rsid w:val="7DDA1DE0"/>
    <w:rsid w:val="7DE40569"/>
    <w:rsid w:val="7DE93DD1"/>
    <w:rsid w:val="7E3C2153"/>
    <w:rsid w:val="7E490D14"/>
    <w:rsid w:val="7E4F632A"/>
    <w:rsid w:val="7E505BFE"/>
    <w:rsid w:val="7E61605D"/>
    <w:rsid w:val="7E617E0B"/>
    <w:rsid w:val="7E682F48"/>
    <w:rsid w:val="7E8835EA"/>
    <w:rsid w:val="7E9755DB"/>
    <w:rsid w:val="7E9975A5"/>
    <w:rsid w:val="7EA85A3A"/>
    <w:rsid w:val="7EB22415"/>
    <w:rsid w:val="7EB4618D"/>
    <w:rsid w:val="7EB805C2"/>
    <w:rsid w:val="7EBF4B32"/>
    <w:rsid w:val="7ED44A81"/>
    <w:rsid w:val="7EEA1BAF"/>
    <w:rsid w:val="7F3B065C"/>
    <w:rsid w:val="7F4F5EB6"/>
    <w:rsid w:val="7F637BB3"/>
    <w:rsid w:val="7F6E0A32"/>
    <w:rsid w:val="7F8518D8"/>
    <w:rsid w:val="7F8A1809"/>
    <w:rsid w:val="7FA51F7A"/>
    <w:rsid w:val="7FC06DB4"/>
    <w:rsid w:val="7FC44AF6"/>
    <w:rsid w:val="7FD36AE7"/>
    <w:rsid w:val="7FE01204"/>
    <w:rsid w:val="7FE621EE"/>
    <w:rsid w:val="7FF8479F"/>
    <w:rsid w:val="7FFA4074"/>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3100</Words>
  <Characters>3264</Characters>
  <Lines>0</Lines>
  <Paragraphs>0</Paragraphs>
  <TotalTime>34</TotalTime>
  <ScaleCrop>false</ScaleCrop>
  <LinksUpToDate>false</LinksUpToDate>
  <CharactersWithSpaces>3313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2024-09-24T03:33:00Z</dcterms:created>
  <dc:creator>guang</dc:creator>
  <cp:lastModifiedBy>ss</cp:lastModifiedBy>
  <dcterms:modified xsi:type="dcterms:W3CDTF">2024-12-05T05:53:01Z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0E6893FFE5CB49ACB0007037A6EE9FD9_13</vt:lpwstr>
  </property>
</Properties>
</file>