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67B75">
      <w:pPr>
        <w:jc w:val="center"/>
        <w:rPr>
          <w:rFonts w:hint="default" w:ascii="黑体" w:eastAsia="黑体"/>
          <w:b/>
          <w:color w:val="auto"/>
          <w:sz w:val="28"/>
          <w:lang w:val="en-US" w:eastAsia="zh-CN"/>
        </w:rPr>
      </w:pPr>
      <w:r>
        <w:rPr>
          <w:rFonts w:hint="eastAsia" w:ascii="黑体" w:eastAsia="黑体"/>
          <w:b/>
          <w:color w:val="auto"/>
          <w:sz w:val="28"/>
          <w:lang w:val="en-US" w:eastAsia="zh-CN"/>
        </w:rPr>
        <w:t xml:space="preserve">                                     </w:t>
      </w:r>
    </w:p>
    <w:p w14:paraId="038274B5">
      <w:pPr>
        <w:jc w:val="center"/>
        <w:rPr>
          <w:color w:val="auto"/>
          <w:sz w:val="72"/>
          <w:szCs w:val="72"/>
        </w:rPr>
      </w:pPr>
    </w:p>
    <w:p w14:paraId="13681626">
      <w:pPr>
        <w:jc w:val="center"/>
        <w:rPr>
          <w:rFonts w:hint="eastAsia" w:eastAsiaTheme="minorEastAsia"/>
          <w:color w:val="auto"/>
          <w:sz w:val="72"/>
          <w:szCs w:val="72"/>
          <w:lang w:val="en-US" w:eastAsia="zh-CN"/>
        </w:rPr>
      </w:pPr>
      <w:r>
        <w:rPr>
          <w:rFonts w:hint="eastAsia"/>
          <w:color w:val="auto"/>
          <w:sz w:val="72"/>
          <w:szCs w:val="72"/>
          <w:lang w:val="en-US" w:eastAsia="zh-CN"/>
        </w:rPr>
        <w:t>技 术 规 范 书</w:t>
      </w:r>
    </w:p>
    <w:p w14:paraId="72C10FCE">
      <w:pPr>
        <w:jc w:val="center"/>
        <w:rPr>
          <w:rFonts w:hint="eastAsia" w:eastAsiaTheme="minorEastAsia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  <w:lang w:eastAsia="zh-CN"/>
        </w:rPr>
        <w:t>电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磁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除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铁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器</w:t>
      </w:r>
    </w:p>
    <w:p w14:paraId="60CA5CAA">
      <w:pPr>
        <w:jc w:val="center"/>
        <w:rPr>
          <w:rFonts w:hint="eastAsia"/>
          <w:color w:val="auto"/>
          <w:sz w:val="28"/>
        </w:rPr>
      </w:pPr>
    </w:p>
    <w:p w14:paraId="53B70034">
      <w:pPr>
        <w:rPr>
          <w:rFonts w:hint="eastAsia"/>
          <w:b/>
          <w:bCs/>
          <w:color w:val="auto"/>
          <w:position w:val="20"/>
          <w:sz w:val="44"/>
          <w:szCs w:val="44"/>
        </w:rPr>
      </w:pPr>
    </w:p>
    <w:p w14:paraId="55D44214">
      <w:pPr>
        <w:rPr>
          <w:b/>
          <w:bCs/>
          <w:color w:val="auto"/>
          <w:position w:val="20"/>
          <w:sz w:val="44"/>
          <w:szCs w:val="44"/>
        </w:rPr>
      </w:pPr>
    </w:p>
    <w:p w14:paraId="798625CD">
      <w:pPr>
        <w:rPr>
          <w:rFonts w:hint="eastAsia"/>
          <w:b/>
          <w:bCs/>
          <w:color w:val="auto"/>
          <w:position w:val="20"/>
          <w:sz w:val="44"/>
          <w:szCs w:val="44"/>
        </w:rPr>
      </w:pPr>
    </w:p>
    <w:p w14:paraId="66535D2F">
      <w:pPr>
        <w:rPr>
          <w:rFonts w:hint="eastAsia"/>
          <w:color w:val="auto"/>
          <w:position w:val="16"/>
          <w:sz w:val="28"/>
          <w:szCs w:val="44"/>
        </w:rPr>
      </w:pPr>
    </w:p>
    <w:p w14:paraId="74314A23">
      <w:pPr>
        <w:rPr>
          <w:rFonts w:hint="eastAsia"/>
          <w:color w:val="auto"/>
          <w:position w:val="16"/>
          <w:sz w:val="28"/>
          <w:szCs w:val="44"/>
        </w:rPr>
      </w:pPr>
    </w:p>
    <w:p w14:paraId="3B26DCEF">
      <w:pPr>
        <w:rPr>
          <w:rFonts w:hint="eastAsia"/>
          <w:color w:val="auto"/>
          <w:position w:val="16"/>
          <w:sz w:val="28"/>
          <w:szCs w:val="44"/>
        </w:rPr>
      </w:pPr>
    </w:p>
    <w:p w14:paraId="33BDC2F6">
      <w:pPr>
        <w:rPr>
          <w:rFonts w:hint="eastAsia"/>
          <w:color w:val="auto"/>
          <w:position w:val="16"/>
          <w:sz w:val="28"/>
          <w:szCs w:val="44"/>
        </w:rPr>
      </w:pPr>
    </w:p>
    <w:p w14:paraId="1A9BC681">
      <w:pPr>
        <w:rPr>
          <w:rFonts w:hint="eastAsia"/>
          <w:color w:val="auto"/>
          <w:position w:val="16"/>
          <w:sz w:val="28"/>
          <w:szCs w:val="44"/>
        </w:rPr>
      </w:pPr>
    </w:p>
    <w:p w14:paraId="5B1956A2">
      <w:pPr>
        <w:rPr>
          <w:rFonts w:hint="eastAsia"/>
          <w:color w:val="auto"/>
          <w:position w:val="16"/>
          <w:sz w:val="28"/>
          <w:szCs w:val="44"/>
        </w:rPr>
      </w:pPr>
    </w:p>
    <w:p w14:paraId="2ECD0DBA">
      <w:pPr>
        <w:rPr>
          <w:rFonts w:hint="eastAsia"/>
          <w:color w:val="auto"/>
          <w:position w:val="16"/>
          <w:sz w:val="28"/>
          <w:szCs w:val="44"/>
        </w:rPr>
      </w:pPr>
    </w:p>
    <w:p w14:paraId="2C910839">
      <w:pPr>
        <w:rPr>
          <w:rFonts w:hint="eastAsia"/>
          <w:color w:val="auto"/>
          <w:position w:val="16"/>
          <w:sz w:val="28"/>
          <w:szCs w:val="44"/>
        </w:rPr>
      </w:pPr>
    </w:p>
    <w:p w14:paraId="0DEA6439">
      <w:pPr>
        <w:rPr>
          <w:rFonts w:hint="eastAsia"/>
          <w:color w:val="auto"/>
          <w:position w:val="16"/>
          <w:sz w:val="28"/>
          <w:szCs w:val="44"/>
        </w:rPr>
      </w:pPr>
    </w:p>
    <w:p w14:paraId="3C55A9C6">
      <w:pPr>
        <w:rPr>
          <w:rFonts w:hint="eastAsia"/>
          <w:color w:val="auto"/>
          <w:position w:val="16"/>
          <w:sz w:val="28"/>
          <w:szCs w:val="44"/>
        </w:rPr>
      </w:pPr>
    </w:p>
    <w:p w14:paraId="43A15B24">
      <w:pPr>
        <w:rPr>
          <w:rFonts w:hint="eastAsia"/>
          <w:color w:val="auto"/>
          <w:position w:val="16"/>
          <w:sz w:val="28"/>
          <w:szCs w:val="44"/>
        </w:rPr>
      </w:pPr>
    </w:p>
    <w:p w14:paraId="166482B2">
      <w:pPr>
        <w:jc w:val="center"/>
        <w:rPr>
          <w:b/>
          <w:bCs/>
          <w:color w:val="auto"/>
          <w:sz w:val="36"/>
        </w:rPr>
      </w:pPr>
    </w:p>
    <w:p w14:paraId="4E64D54C">
      <w:pPr>
        <w:jc w:val="center"/>
        <w:rPr>
          <w:rFonts w:hint="eastAsia"/>
          <w:b/>
          <w:bCs/>
          <w:color w:val="auto"/>
          <w:sz w:val="36"/>
          <w:lang w:val="en-US" w:eastAsia="zh-CN"/>
        </w:rPr>
      </w:pPr>
    </w:p>
    <w:p w14:paraId="39E07F44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14:paraId="337B6583">
      <w:pPr>
        <w:numPr>
          <w:ilvl w:val="0"/>
          <w:numId w:val="1"/>
        </w:num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主要功能及配置：</w:t>
      </w:r>
    </w:p>
    <w:p w14:paraId="1765776A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电磁除铁器具有高磁场，高处理量的</w:t>
      </w:r>
      <w:r>
        <w:rPr>
          <w:rFonts w:hint="eastAsia"/>
          <w:sz w:val="24"/>
          <w:szCs w:val="24"/>
          <w:lang w:eastAsia="zh-CN"/>
        </w:rPr>
        <w:t>电磁</w:t>
      </w:r>
      <w:r>
        <w:rPr>
          <w:rFonts w:hint="eastAsia"/>
          <w:sz w:val="24"/>
          <w:szCs w:val="24"/>
        </w:rPr>
        <w:t>除铁器，该除铁器具有除铁，</w:t>
      </w:r>
      <w:r>
        <w:rPr>
          <w:rFonts w:hint="eastAsia"/>
          <w:sz w:val="24"/>
          <w:szCs w:val="24"/>
          <w:lang w:eastAsia="zh-CN"/>
        </w:rPr>
        <w:t>蒸汽吹扫排铁</w:t>
      </w:r>
      <w:r>
        <w:rPr>
          <w:rFonts w:hint="eastAsia"/>
          <w:sz w:val="24"/>
          <w:szCs w:val="24"/>
        </w:rPr>
        <w:t>等功能，所有动作均</w:t>
      </w:r>
      <w:r>
        <w:rPr>
          <w:rFonts w:hint="eastAsia"/>
          <w:sz w:val="24"/>
          <w:szCs w:val="24"/>
          <w:lang w:eastAsia="zh-CN"/>
        </w:rPr>
        <w:t>手动阀门</w:t>
      </w:r>
      <w:r>
        <w:rPr>
          <w:rFonts w:hint="eastAsia"/>
          <w:sz w:val="24"/>
          <w:szCs w:val="24"/>
        </w:rPr>
        <w:t>控制。</w:t>
      </w:r>
    </w:p>
    <w:p w14:paraId="28ABA493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机体内筒采用不锈钢304材料，机架及外筒采用Q235材料防腐处理。</w:t>
      </w:r>
    </w:p>
    <w:p w14:paraId="4F970296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1#除铁器进料、出料接口为DN80；蒸汽吹扫、排渣阀门接口DN40。</w:t>
      </w:r>
    </w:p>
    <w:p w14:paraId="2CDFBD25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2#除铁器进料、出料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接口为DN40；蒸汽吹扫、排渣阀门接口DN40。</w:t>
      </w:r>
    </w:p>
    <w:p w14:paraId="267F8E33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>两台除铁器均配备</w:t>
      </w:r>
      <w:r>
        <w:rPr>
          <w:rFonts w:hint="eastAsia"/>
          <w:sz w:val="24"/>
          <w:highlight w:val="none"/>
          <w:lang w:val="en-US" w:eastAsia="zh-CN"/>
        </w:rPr>
        <w:t>手动排气阀门，阀门接口为DN</w:t>
      </w:r>
      <w:r>
        <w:rPr>
          <w:rFonts w:hint="default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  <w:lang w:val="en-US" w:eastAsia="zh-CN"/>
        </w:rPr>
        <w:t>5。</w:t>
      </w:r>
    </w:p>
    <w:p w14:paraId="6D17637B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电控及电机均具有防爆防尘功能，防爆等级</w:t>
      </w:r>
      <w:r>
        <w:rPr>
          <w:rFonts w:hint="eastAsia"/>
          <w:b/>
          <w:bCs/>
          <w:color w:val="1C38D5"/>
          <w:sz w:val="24"/>
          <w:szCs w:val="24"/>
        </w:rPr>
        <w:t>E</w:t>
      </w:r>
      <w:r>
        <w:rPr>
          <w:rFonts w:hint="eastAsia"/>
          <w:b/>
          <w:bCs/>
          <w:color w:val="1C38D5"/>
          <w:sz w:val="24"/>
          <w:szCs w:val="24"/>
          <w:lang w:val="en-US" w:eastAsia="zh-CN"/>
        </w:rPr>
        <w:t>xdb IIB T4 GB</w:t>
      </w:r>
      <w:r>
        <w:rPr>
          <w:rFonts w:hint="eastAsia"/>
          <w:color w:val="auto"/>
          <w:sz w:val="24"/>
          <w:highlight w:val="none"/>
          <w:lang w:val="en-US" w:eastAsia="zh-CN"/>
        </w:rPr>
        <w:t>，</w:t>
      </w:r>
      <w:r>
        <w:rPr>
          <w:rFonts w:hint="eastAsia"/>
          <w:b/>
          <w:bCs/>
          <w:color w:val="1C38D5"/>
          <w:sz w:val="24"/>
          <w:szCs w:val="24"/>
          <w:lang w:val="en-US" w:eastAsia="zh-CN"/>
        </w:rPr>
        <w:t>Extb IIIC T130℃。</w:t>
      </w:r>
    </w:p>
    <w:p w14:paraId="61BE4A2A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蒽油浆料温度&lt;200℃。浆料压力范围23-40kg/cm²。</w:t>
      </w:r>
    </w:p>
    <w:p w14:paraId="33A74536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冷却方式：风冷散热，冷却风扇与主机独立安装。</w:t>
      </w:r>
    </w:p>
    <w:p w14:paraId="78D2020F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</w:rPr>
        <w:t>电磁线圈采</w:t>
      </w:r>
      <w:r>
        <w:rPr>
          <w:rFonts w:hint="eastAsia"/>
          <w:sz w:val="24"/>
          <w:szCs w:val="24"/>
        </w:rPr>
        <w:t>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纯无氧杆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铜线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耐油耐水耐高温</w:t>
      </w:r>
      <w:r>
        <w:rPr>
          <w:rFonts w:hint="eastAsia"/>
          <w:sz w:val="24"/>
        </w:rPr>
        <w:t>。</w:t>
      </w:r>
    </w:p>
    <w:p w14:paraId="17AD361E">
      <w:pPr>
        <w:numPr>
          <w:ilvl w:val="0"/>
          <w:numId w:val="2"/>
        </w:numPr>
        <w:spacing w:line="500" w:lineRule="exact"/>
        <w:ind w:left="845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导磁介质采用高</w:t>
      </w:r>
      <w:r>
        <w:rPr>
          <w:rFonts w:hint="eastAsia"/>
          <w:sz w:val="24"/>
          <w:lang w:eastAsia="zh-CN"/>
        </w:rPr>
        <w:t>导</w:t>
      </w:r>
      <w:r>
        <w:rPr>
          <w:rFonts w:hint="eastAsia"/>
          <w:sz w:val="24"/>
        </w:rPr>
        <w:t>磁性不锈钢专门加工成特定样式。</w:t>
      </w:r>
    </w:p>
    <w:p w14:paraId="003DFE2E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主要技术参数</w:t>
      </w:r>
      <w:r>
        <w:rPr>
          <w:rFonts w:hint="eastAsia"/>
          <w:sz w:val="24"/>
        </w:rPr>
        <w:t>：</w:t>
      </w:r>
    </w:p>
    <w:p w14:paraId="5D769969">
      <w:pPr>
        <w:numPr>
          <w:ilvl w:val="0"/>
          <w:numId w:val="3"/>
        </w:numPr>
        <w:spacing w:line="360" w:lineRule="auto"/>
        <w:ind w:left="84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输入电压：380V</w:t>
      </w:r>
    </w:p>
    <w:p w14:paraId="2E385B82">
      <w:pPr>
        <w:numPr>
          <w:ilvl w:val="0"/>
          <w:numId w:val="3"/>
        </w:numPr>
        <w:spacing w:line="360" w:lineRule="auto"/>
        <w:ind w:left="84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工作腔内磁通密度</w:t>
      </w:r>
      <w:r>
        <w:rPr>
          <w:sz w:val="24"/>
          <w:szCs w:val="24"/>
        </w:rPr>
        <w:t>: &gt;</w:t>
      </w:r>
      <w:r>
        <w:rPr>
          <w:rFonts w:hint="eastAsia"/>
          <w:sz w:val="24"/>
          <w:szCs w:val="24"/>
          <w:lang w:val="en-US" w:eastAsia="zh-CN"/>
        </w:rPr>
        <w:t>1.6</w:t>
      </w:r>
      <w:r>
        <w:rPr>
          <w:sz w:val="24"/>
          <w:szCs w:val="24"/>
        </w:rPr>
        <w:t>T</w:t>
      </w:r>
    </w:p>
    <w:p w14:paraId="032910D7">
      <w:pPr>
        <w:numPr>
          <w:ilvl w:val="0"/>
          <w:numId w:val="3"/>
        </w:numPr>
        <w:spacing w:line="360" w:lineRule="auto"/>
        <w:ind w:left="84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额定励磁电流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18-14</w:t>
      </w:r>
      <w:r>
        <w:rPr>
          <w:sz w:val="24"/>
          <w:szCs w:val="24"/>
        </w:rPr>
        <w:t>A</w:t>
      </w:r>
    </w:p>
    <w:p w14:paraId="3889DD1A"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蒸汽</w:t>
      </w:r>
      <w:r>
        <w:rPr>
          <w:rFonts w:hint="eastAsia"/>
          <w:sz w:val="24"/>
          <w:szCs w:val="24"/>
        </w:rPr>
        <w:t>压力：</w:t>
      </w:r>
      <w:r>
        <w:rPr>
          <w:rFonts w:hint="eastAsia"/>
          <w:sz w:val="24"/>
          <w:szCs w:val="24"/>
          <w:lang w:val="en-US" w:eastAsia="zh-CN"/>
        </w:rPr>
        <w:t>&gt;</w:t>
      </w:r>
      <w:r>
        <w:rPr>
          <w:rFonts w:hint="eastAsia"/>
          <w:sz w:val="24"/>
          <w:szCs w:val="24"/>
          <w:highlight w:val="none"/>
        </w:rPr>
        <w:t>0.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a</w:t>
      </w:r>
    </w:p>
    <w:p w14:paraId="277556A7">
      <w:pPr>
        <w:numPr>
          <w:ilvl w:val="0"/>
          <w:numId w:val="3"/>
        </w:numPr>
        <w:spacing w:line="360" w:lineRule="auto"/>
        <w:ind w:left="84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电磁功率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2.1</w:t>
      </w:r>
      <w:r>
        <w:rPr>
          <w:rFonts w:hint="eastAsia" w:ascii="宋体" w:hAnsi="宋体"/>
          <w:sz w:val="24"/>
          <w:szCs w:val="24"/>
        </w:rPr>
        <w:t>KW</w:t>
      </w:r>
    </w:p>
    <w:p w14:paraId="3C170834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/>
          <w:sz w:val="24"/>
          <w:szCs w:val="24"/>
        </w:rPr>
      </w:pPr>
    </w:p>
    <w:p w14:paraId="3A7EAADD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安装条件</w:t>
      </w:r>
      <w:r>
        <w:rPr>
          <w:rFonts w:hint="eastAsia"/>
          <w:sz w:val="24"/>
        </w:rPr>
        <w:t>：供方安装图纸（安装图纸详见说明书），采购方负责安装。供方负责</w:t>
      </w:r>
      <w:r>
        <w:rPr>
          <w:rFonts w:hint="eastAsia"/>
          <w:sz w:val="24"/>
          <w:lang w:eastAsia="zh-CN"/>
        </w:rPr>
        <w:t>指导安装</w:t>
      </w:r>
      <w:r>
        <w:rPr>
          <w:rFonts w:hint="eastAsia"/>
          <w:sz w:val="24"/>
        </w:rPr>
        <w:t>及调试并为需方做相关人员技术培训。</w:t>
      </w:r>
    </w:p>
    <w:p w14:paraId="4614C29F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技术资料1套</w:t>
      </w:r>
      <w:r>
        <w:rPr>
          <w:rFonts w:hint="eastAsia"/>
          <w:sz w:val="24"/>
        </w:rPr>
        <w:t>（安全操作规程和说明书）。</w:t>
      </w:r>
    </w:p>
    <w:p w14:paraId="3B0B259C">
      <w:pPr>
        <w:spacing w:line="500" w:lineRule="exact"/>
        <w:rPr>
          <w:rFonts w:hint="eastAsia"/>
          <w:sz w:val="24"/>
        </w:rPr>
      </w:pPr>
    </w:p>
    <w:p w14:paraId="3B7C8F0B">
      <w:pPr>
        <w:spacing w:line="500" w:lineRule="exact"/>
        <w:ind w:firstLine="2891" w:firstLineChars="1200"/>
        <w:jc w:val="center"/>
        <w:rPr>
          <w:sz w:val="24"/>
        </w:rPr>
      </w:pPr>
      <w:r>
        <w:rPr>
          <w:rFonts w:hint="eastAsia"/>
          <w:b/>
          <w:sz w:val="24"/>
        </w:rPr>
        <w:t xml:space="preserve">              </w:t>
      </w:r>
    </w:p>
    <w:p w14:paraId="06738C79">
      <w:pPr>
        <w:spacing w:line="500" w:lineRule="exact"/>
        <w:jc w:val="center"/>
        <w:rPr>
          <w:rFonts w:hint="eastAsia"/>
          <w:sz w:val="24"/>
        </w:rPr>
      </w:pPr>
    </w:p>
    <w:p w14:paraId="7260371E">
      <w:pPr>
        <w:jc w:val="both"/>
        <w:rPr>
          <w:rFonts w:hint="eastAsia"/>
          <w:b/>
          <w:bCs/>
          <w:color w:val="auto"/>
          <w:sz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japaneseCounting"/>
      <w:lvlText w:val="%1."/>
      <w:lvlJc w:val="left"/>
      <w:pPr>
        <w:tabs>
          <w:tab w:val="left" w:pos="480"/>
        </w:tabs>
        <w:ind w:left="480" w:hanging="27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mNjNGUzNjM4ZjFjOWEwYzJiNzZkYTMyZWUzOTcifQ=="/>
    <w:docVar w:name="KSO_WPS_MARK_KEY" w:val="e61d5af8-5231-4aed-82e3-22ee36314eea"/>
  </w:docVars>
  <w:rsids>
    <w:rsidRoot w:val="4BD41A54"/>
    <w:rsid w:val="04FA3375"/>
    <w:rsid w:val="058241BB"/>
    <w:rsid w:val="074131FB"/>
    <w:rsid w:val="0C195811"/>
    <w:rsid w:val="10013AA7"/>
    <w:rsid w:val="11E94D98"/>
    <w:rsid w:val="15F35D13"/>
    <w:rsid w:val="20F94E0A"/>
    <w:rsid w:val="27BF119F"/>
    <w:rsid w:val="2A684C60"/>
    <w:rsid w:val="33E27EA2"/>
    <w:rsid w:val="3A1439A9"/>
    <w:rsid w:val="3AA03E59"/>
    <w:rsid w:val="3D0139B3"/>
    <w:rsid w:val="44022AC4"/>
    <w:rsid w:val="4BD41A54"/>
    <w:rsid w:val="5E1B3922"/>
    <w:rsid w:val="620B7505"/>
    <w:rsid w:val="6C7228FB"/>
    <w:rsid w:val="6D5A648E"/>
    <w:rsid w:val="70D613EA"/>
    <w:rsid w:val="737E24D0"/>
    <w:rsid w:val="79B06543"/>
    <w:rsid w:val="7D443C93"/>
    <w:rsid w:val="7D73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1365</Words>
  <Characters>1477</Characters>
  <Lines>0</Lines>
  <Paragraphs>0</Paragraphs>
  <TotalTime>1</TotalTime>
  <ScaleCrop>false</ScaleCrop>
  <LinksUpToDate>false</LinksUpToDate>
  <CharactersWithSpaces>1522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2023-03-16T05:31:00Z</dcterms:created>
  <dc:creator>那年那月</dc:creator>
  <cp:lastModifiedBy>何猷强</cp:lastModifiedBy>
  <cp:lastPrinted>2023-03-16T06:18:00Z</cp:lastPrinted>
  <dcterms:modified xsi:type="dcterms:W3CDTF">2024-10-10T06:16:55Z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1477117FD2D448288219B8CE1BA7DFA7</vt:lpwstr>
  </property>
</Properties>
</file>