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黑猫环保-（化工辅料采购项目）第二次</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化工辅料采购项目）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w:t>
      </w:r>
      <w:r>
        <w:rPr>
          <w:rFonts w:hint="eastAsia" w:ascii="Tahoma" w:hAnsi="Tahoma" w:cs="Tahoma"/>
          <w:color w:val="000000"/>
          <w:kern w:val="0"/>
          <w:sz w:val="24"/>
          <w:lang w:val="en-US" w:eastAsia="zh-CN"/>
        </w:rPr>
        <w:t>第二次</w:t>
      </w:r>
      <w:r>
        <w:rPr>
          <w:rFonts w:hint="eastAsia" w:ascii="Tahoma" w:hAnsi="Tahoma" w:cs="Tahoma"/>
          <w:color w:val="000000"/>
          <w:kern w:val="0"/>
          <w:sz w:val="24"/>
        </w:rPr>
        <w:t>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w:t>
      </w:r>
      <w:r>
        <w:rPr>
          <w:rFonts w:hint="eastAsia" w:ascii="Tahoma" w:hAnsi="Tahoma" w:cs="Tahoma"/>
          <w:color w:val="000000"/>
          <w:kern w:val="0"/>
          <w:sz w:val="24"/>
          <w:lang w:val="en-US" w:eastAsia="zh-CN"/>
        </w:rPr>
        <w:t>第二次</w:t>
      </w:r>
      <w:r>
        <w:rPr>
          <w:rFonts w:hint="eastAsia" w:ascii="Tahoma" w:hAnsi="Tahoma" w:cs="Tahoma"/>
          <w:color w:val="000000"/>
          <w:kern w:val="0"/>
          <w:sz w:val="24"/>
        </w:rPr>
        <w:t>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化工辅料采购项目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40924025/2</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F97CEC7">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pPr w:leftFromText="180" w:rightFromText="180" w:vertAnchor="text" w:horzAnchor="page" w:tblpX="2292" w:tblpY="76"/>
        <w:tblOverlap w:val="never"/>
        <w:tblW w:w="7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1283"/>
        <w:gridCol w:w="1817"/>
        <w:gridCol w:w="833"/>
        <w:gridCol w:w="867"/>
        <w:gridCol w:w="933"/>
        <w:gridCol w:w="989"/>
        <w:gridCol w:w="577"/>
      </w:tblGrid>
      <w:tr w14:paraId="5F58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0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8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9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A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6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控制价单价（元）</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1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D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E7A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F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液碱</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B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30%浓度，液态，罐车运输</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E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7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F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7B30">
            <w:pPr>
              <w:rPr>
                <w:rFonts w:hint="eastAsia" w:ascii="宋体" w:hAnsi="宋体" w:eastAsia="宋体" w:cs="宋体"/>
                <w:i w:val="0"/>
                <w:iCs w:val="0"/>
                <w:color w:val="000000"/>
                <w:sz w:val="22"/>
                <w:szCs w:val="22"/>
                <w:u w:val="none"/>
              </w:rPr>
            </w:pPr>
          </w:p>
        </w:tc>
      </w:tr>
      <w:tr w14:paraId="3F17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F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片碱</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98%含量，25kg/袋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E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B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5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0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F2B">
            <w:pPr>
              <w:rPr>
                <w:rFonts w:hint="eastAsia" w:ascii="宋体" w:hAnsi="宋体" w:eastAsia="宋体" w:cs="宋体"/>
                <w:i w:val="0"/>
                <w:iCs w:val="0"/>
                <w:color w:val="000000"/>
                <w:sz w:val="22"/>
                <w:szCs w:val="22"/>
                <w:u w:val="none"/>
              </w:rPr>
            </w:pPr>
          </w:p>
        </w:tc>
      </w:tr>
      <w:tr w14:paraId="56E8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F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磷酸三钠</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C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98%含量，25kg/袋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7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F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C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5B48">
            <w:pPr>
              <w:rPr>
                <w:rFonts w:hint="eastAsia" w:ascii="宋体" w:hAnsi="宋体" w:eastAsia="宋体" w:cs="宋体"/>
                <w:i w:val="0"/>
                <w:iCs w:val="0"/>
                <w:color w:val="000000"/>
                <w:sz w:val="22"/>
                <w:szCs w:val="22"/>
                <w:u w:val="none"/>
              </w:rPr>
            </w:pPr>
          </w:p>
        </w:tc>
      </w:tr>
      <w:tr w14:paraId="2D47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9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C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工业盐</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氯化钠含量＞94，50kg/袋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B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B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F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D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58D">
            <w:pPr>
              <w:rPr>
                <w:rFonts w:hint="eastAsia" w:ascii="宋体" w:hAnsi="宋体" w:eastAsia="宋体" w:cs="宋体"/>
                <w:i w:val="0"/>
                <w:iCs w:val="0"/>
                <w:color w:val="000000"/>
                <w:sz w:val="22"/>
                <w:szCs w:val="22"/>
                <w:u w:val="none"/>
              </w:rPr>
            </w:pPr>
          </w:p>
        </w:tc>
      </w:tr>
      <w:tr w14:paraId="0667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A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5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含氮量≥46%（质量分数），固体尿素，50kg/袋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5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2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0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C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C3A">
            <w:pPr>
              <w:rPr>
                <w:rFonts w:hint="eastAsia" w:ascii="宋体" w:hAnsi="宋体" w:eastAsia="宋体" w:cs="宋体"/>
                <w:i w:val="0"/>
                <w:iCs w:val="0"/>
                <w:color w:val="000000"/>
                <w:sz w:val="22"/>
                <w:szCs w:val="22"/>
                <w:u w:val="none"/>
              </w:rPr>
            </w:pPr>
          </w:p>
        </w:tc>
      </w:tr>
      <w:tr w14:paraId="1A37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B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杀菌剂</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B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氧化型杀菌剂，用于抑制冷却循环水内藻类的生长</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D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D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51C4">
            <w:pPr>
              <w:rPr>
                <w:rFonts w:hint="eastAsia" w:ascii="宋体" w:hAnsi="宋体" w:eastAsia="宋体" w:cs="宋体"/>
                <w:i w:val="0"/>
                <w:iCs w:val="0"/>
                <w:color w:val="000000"/>
                <w:sz w:val="22"/>
                <w:szCs w:val="22"/>
                <w:u w:val="none"/>
              </w:rPr>
            </w:pPr>
          </w:p>
        </w:tc>
      </w:tr>
      <w:tr w14:paraId="7406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2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1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椰壳活性炭</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碘值≥1000mg/g，目数≥200目</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F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8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0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E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1B9F">
            <w:pPr>
              <w:rPr>
                <w:rFonts w:hint="eastAsia" w:ascii="宋体" w:hAnsi="宋体" w:eastAsia="宋体" w:cs="宋体"/>
                <w:i w:val="0"/>
                <w:iCs w:val="0"/>
                <w:color w:val="000000"/>
                <w:sz w:val="22"/>
                <w:szCs w:val="22"/>
                <w:u w:val="none"/>
              </w:rPr>
            </w:pPr>
          </w:p>
        </w:tc>
      </w:tr>
      <w:tr w14:paraId="4FFC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65A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最高控制总价：117280元（含13%增值税，含运费）</w:t>
            </w:r>
          </w:p>
        </w:tc>
      </w:tr>
    </w:tbl>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化工辅料</w:t>
      </w: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640EA43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47EF97E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本次化工辅料采购项目控制总价暂定为税后117280元，报价单位应提供13%的增值税专用发票，我司接受其他税点的专票，但是在税率换算为13%之后的价格不得高于本项目控制价</w:t>
      </w:r>
      <w:r>
        <w:rPr>
          <w:rFonts w:hint="eastAsia" w:ascii="宋体" w:hAnsi="宋体" w:eastAsia="宋体" w:cs="宋体"/>
          <w:b w:val="0"/>
          <w:bCs w:val="0"/>
          <w:i w:val="0"/>
          <w:iCs w:val="0"/>
          <w:color w:val="000000"/>
          <w:sz w:val="24"/>
          <w:szCs w:val="24"/>
        </w:rPr>
        <w:t>。</w:t>
      </w:r>
    </w:p>
    <w:p w14:paraId="3823852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1401E91E">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186ABBA9">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4C43026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0FE8958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4546B5FE">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2492FC6A">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13A097AA">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7513C6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519024">
      <w:pPr>
        <w:pStyle w:val="10"/>
        <w:keepNext w:val="0"/>
        <w:keepLines w:val="0"/>
        <w:widowControl/>
        <w:suppressLineNumbers w:val="0"/>
        <w:spacing w:before="156" w:beforeAutospacing="0" w:after="0" w:afterAutospacing="0" w:line="432" w:lineRule="auto"/>
        <w:ind w:left="0" w:right="0" w:firstLine="241" w:firstLineChars="100"/>
        <w:jc w:val="left"/>
        <w:rPr>
          <w:rFonts w:hint="eastAsia" w:ascii="宋体" w:hAnsi="宋体" w:cs="宋体"/>
          <w:b/>
          <w:color w:val="000000"/>
          <w:kern w:val="0"/>
          <w:sz w:val="24"/>
        </w:rPr>
      </w:pPr>
      <w:r>
        <w:rPr>
          <w:rFonts w:hint="eastAsia" w:ascii="宋体" w:hAnsi="宋体" w:cs="宋体"/>
          <w:b/>
          <w:color w:val="000000"/>
          <w:kern w:val="0"/>
          <w:sz w:val="24"/>
        </w:rPr>
        <w:t>供应商（投标单位）操作手册：</w:t>
      </w:r>
      <w:r>
        <w:rPr>
          <w:rFonts w:hint="eastAsia" w:ascii="宋体" w:hAnsi="宋体" w:eastAsia="宋体" w:cs="宋体"/>
          <w:b/>
          <w:bCs/>
          <w:color w:val="000000"/>
          <w:sz w:val="24"/>
          <w:szCs w:val="24"/>
          <w:bdr w:val="none" w:color="auto" w:sz="0" w:space="0"/>
          <w:shd w:val="clear" w:fill="FFFFFF"/>
        </w:rPr>
        <w:t>http://www.hmjtztb.com/banshi/index.jhtml</w:t>
      </w:r>
    </w:p>
    <w:p w14:paraId="223EF435">
      <w:pPr>
        <w:pStyle w:val="10"/>
        <w:keepNext w:val="0"/>
        <w:keepLines w:val="0"/>
        <w:widowControl/>
        <w:suppressLineNumbers w:val="0"/>
        <w:spacing w:before="156" w:beforeAutospacing="0" w:after="0" w:afterAutospacing="0" w:line="432" w:lineRule="auto"/>
        <w:ind w:left="0" w:right="0"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驱动程序下载地址：</w:t>
      </w:r>
      <w:r>
        <w:rPr>
          <w:rFonts w:hint="eastAsia" w:ascii="宋体" w:hAnsi="宋体" w:eastAsia="宋体" w:cs="宋体"/>
          <w:b/>
          <w:bCs/>
          <w:color w:val="000000"/>
          <w:sz w:val="24"/>
          <w:szCs w:val="24"/>
          <w:bdr w:val="none" w:color="auto" w:sz="0" w:space="0"/>
          <w:shd w:val="clear" w:fill="FFFFFF"/>
        </w:rPr>
        <w:t>http://www.hmjtztb.com/down/index.jhtml</w:t>
      </w:r>
    </w:p>
    <w:p w14:paraId="79FC067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44886952">
      <w:pPr>
        <w:pStyle w:val="10"/>
        <w:keepNext w:val="0"/>
        <w:keepLines w:val="0"/>
        <w:widowControl/>
        <w:suppressLineNumbers w:val="0"/>
        <w:spacing w:before="156" w:beforeAutospacing="0" w:after="0" w:afterAutospacing="0" w:line="432" w:lineRule="auto"/>
        <w:ind w:left="0" w:right="0" w:firstLine="482" w:firstLineChars="200"/>
        <w:jc w:val="left"/>
        <w:rPr>
          <w:rFonts w:ascii="Microsoft Yahei Font" w:hAnsi="Microsoft Yahei Font" w:eastAsia="Microsoft Yahei Font" w:cs="Microsoft Yahei Font"/>
          <w:sz w:val="24"/>
          <w:szCs w:val="24"/>
        </w:rPr>
      </w:pPr>
      <w:r>
        <w:rPr>
          <w:rFonts w:hint="eastAsia" w:ascii="宋体" w:hAnsi="宋体" w:eastAsia="宋体" w:cs="宋体"/>
          <w:b/>
          <w:bCs/>
          <w:color w:val="000000"/>
          <w:sz w:val="24"/>
          <w:szCs w:val="24"/>
          <w:bdr w:val="none" w:color="auto" w:sz="0" w:space="0"/>
          <w:shd w:val="clear" w:fill="FFFFFF"/>
        </w:rPr>
        <w:t>http://www.hmjtztb.com/banshi/index.jhtml</w:t>
      </w:r>
    </w:p>
    <w:p w14:paraId="3B5D0E8F">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6A59A267">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604A2530">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1310C74E">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02F4AC9F">
      <w:pPr>
        <w:pStyle w:val="10"/>
        <w:keepNext w:val="0"/>
        <w:keepLines w:val="0"/>
        <w:widowControl/>
        <w:suppressLineNumbers w:val="0"/>
        <w:spacing w:before="0" w:beforeAutospacing="0" w:after="0" w:afterAutospacing="0" w:line="432" w:lineRule="auto"/>
        <w:ind w:left="106" w:right="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w:t>
      </w:r>
      <w:r>
        <w:rPr>
          <w:rFonts w:ascii="华文宋体" w:hAnsi="华文宋体" w:eastAsia="华文宋体" w:cs="华文宋体"/>
          <w:b/>
          <w:bCs/>
          <w:color w:val="000000"/>
          <w:sz w:val="24"/>
          <w:szCs w:val="24"/>
          <w:u w:val="thick"/>
          <w:bdr w:val="none" w:color="auto" w:sz="0" w:space="0"/>
          <w:shd w:val="clear" w:fill="FFFFFF"/>
        </w:rPr>
        <w:t>http://www.hmjtztb.com/down/12793.jhtml</w:t>
      </w:r>
      <w:bookmarkStart w:id="0" w:name="_GoBack"/>
      <w:bookmarkEnd w:id="0"/>
      <w:r>
        <w:rPr>
          <w:rFonts w:hint="eastAsia" w:ascii="华文宋体" w:hAnsi="华文宋体" w:eastAsia="华文宋体" w:cs="宋体"/>
          <w:b/>
          <w:color w:val="000000"/>
          <w:kern w:val="0"/>
          <w:sz w:val="24"/>
          <w:u w:val="thick"/>
        </w:rPr>
        <w:t>（询价报价步骤）。</w:t>
      </w:r>
    </w:p>
    <w:p w14:paraId="1CC7153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3B873F95">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DB5CF13">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78D58501">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11</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49DD7F58">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5C40BABB">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2A670106">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C47FDFE">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iconfont">
    <w:altName w:val="Segoe Print"/>
    <w:panose1 w:val="00000000000000000000"/>
    <w:charset w:val="00"/>
    <w:family w:val="auto"/>
    <w:pitch w:val="default"/>
    <w:sig w:usb0="00000000" w:usb1="00000000" w:usb2="00000000" w:usb3="00000000" w:csb0="00000000" w:csb1="00000000"/>
  </w:font>
  <w:font w:name="Microsoft Yahei 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4B711F"/>
    <w:rsid w:val="054E7239"/>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8972C5"/>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1B4652"/>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9D527B5"/>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D54B7D"/>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0F1B60"/>
    <w:rsid w:val="5E2002B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6C3BC5"/>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9"/>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20"/>
    <w:autoRedefine/>
    <w:qFormat/>
    <w:uiPriority w:val="0"/>
    <w:rPr>
      <w:rFonts w:ascii="宋体" w:hAnsi="Courier New" w:cs="Courier New"/>
      <w:szCs w:val="21"/>
    </w:rPr>
  </w:style>
  <w:style w:type="paragraph" w:styleId="6">
    <w:name w:val="Date"/>
    <w:basedOn w:val="1"/>
    <w:next w:val="1"/>
    <w:link w:val="21"/>
    <w:autoRedefine/>
    <w:unhideWhenUsed/>
    <w:qFormat/>
    <w:uiPriority w:val="99"/>
    <w:pPr>
      <w:ind w:left="100" w:leftChars="2500"/>
    </w:pPr>
  </w:style>
  <w:style w:type="paragraph" w:styleId="7">
    <w:name w:val="Balloon Text"/>
    <w:basedOn w:val="1"/>
    <w:link w:val="22"/>
    <w:autoRedefine/>
    <w:unhideWhenUsed/>
    <w:qFormat/>
    <w:uiPriority w:val="0"/>
    <w:rPr>
      <w:sz w:val="18"/>
      <w:szCs w:val="18"/>
    </w:rPr>
  </w:style>
  <w:style w:type="paragraph" w:styleId="8">
    <w:name w:val="footer"/>
    <w:basedOn w:val="1"/>
    <w:link w:val="23"/>
    <w:autoRedefine/>
    <w:unhideWhenUsed/>
    <w:qFormat/>
    <w:uiPriority w:val="0"/>
    <w:pPr>
      <w:tabs>
        <w:tab w:val="center" w:pos="4153"/>
        <w:tab w:val="right" w:pos="8306"/>
      </w:tabs>
      <w:snapToGrid w:val="0"/>
      <w:jc w:val="left"/>
    </w:pPr>
    <w:rPr>
      <w:sz w:val="18"/>
      <w:szCs w:val="18"/>
    </w:rPr>
  </w:style>
  <w:style w:type="paragraph" w:styleId="9">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FollowedHyperlink"/>
    <w:basedOn w:val="13"/>
    <w:semiHidden/>
    <w:unhideWhenUsed/>
    <w:uiPriority w:val="99"/>
    <w:rPr>
      <w:color w:val="2B3642"/>
      <w:sz w:val="21"/>
      <w:szCs w:val="21"/>
      <w:u w:val="none"/>
    </w:rPr>
  </w:style>
  <w:style w:type="character" w:styleId="16">
    <w:name w:val="Hyperlink"/>
    <w:autoRedefine/>
    <w:unhideWhenUsed/>
    <w:qFormat/>
    <w:uiPriority w:val="99"/>
    <w:rPr>
      <w:color w:val="0563C1"/>
      <w:u w:val="single"/>
    </w:rPr>
  </w:style>
  <w:style w:type="character" w:customStyle="1" w:styleId="17">
    <w:name w:val="标题 1 字符"/>
    <w:link w:val="2"/>
    <w:autoRedefine/>
    <w:qFormat/>
    <w:uiPriority w:val="0"/>
    <w:rPr>
      <w:rFonts w:ascii="Times New Roman" w:hAnsi="Times New Roman"/>
      <w:b/>
      <w:kern w:val="44"/>
      <w:sz w:val="44"/>
      <w:szCs w:val="24"/>
    </w:rPr>
  </w:style>
  <w:style w:type="character" w:customStyle="1" w:styleId="18">
    <w:name w:val="标题 2 字符"/>
    <w:link w:val="3"/>
    <w:autoRedefine/>
    <w:qFormat/>
    <w:uiPriority w:val="0"/>
    <w:rPr>
      <w:rFonts w:ascii="Arial" w:hAnsi="Arial" w:eastAsia="黑体"/>
      <w:b/>
      <w:bCs/>
      <w:kern w:val="2"/>
      <w:sz w:val="32"/>
      <w:szCs w:val="32"/>
    </w:rPr>
  </w:style>
  <w:style w:type="character" w:customStyle="1" w:styleId="19">
    <w:name w:val="正文文本 字符"/>
    <w:link w:val="4"/>
    <w:autoRedefine/>
    <w:qFormat/>
    <w:uiPriority w:val="0"/>
    <w:rPr>
      <w:rFonts w:ascii="宋体" w:hAnsi="宋体" w:cs="宋体"/>
      <w:sz w:val="24"/>
      <w:szCs w:val="24"/>
    </w:rPr>
  </w:style>
  <w:style w:type="character" w:customStyle="1" w:styleId="20">
    <w:name w:val="纯文本 字符"/>
    <w:link w:val="5"/>
    <w:autoRedefine/>
    <w:qFormat/>
    <w:uiPriority w:val="0"/>
    <w:rPr>
      <w:rFonts w:ascii="宋体" w:hAnsi="Courier New" w:eastAsia="宋体" w:cs="Courier New"/>
      <w:szCs w:val="21"/>
    </w:rPr>
  </w:style>
  <w:style w:type="character" w:customStyle="1" w:styleId="21">
    <w:name w:val="日期 字符"/>
    <w:link w:val="6"/>
    <w:autoRedefine/>
    <w:semiHidden/>
    <w:qFormat/>
    <w:uiPriority w:val="99"/>
    <w:rPr>
      <w:rFonts w:ascii="Times New Roman" w:hAnsi="Times New Roman" w:eastAsia="宋体" w:cs="Times New Roman"/>
      <w:szCs w:val="24"/>
    </w:rPr>
  </w:style>
  <w:style w:type="character" w:customStyle="1" w:styleId="22">
    <w:name w:val="批注框文本 字符"/>
    <w:link w:val="7"/>
    <w:autoRedefine/>
    <w:semiHidden/>
    <w:qFormat/>
    <w:uiPriority w:val="99"/>
    <w:rPr>
      <w:rFonts w:ascii="Times New Roman" w:hAnsi="Times New Roman"/>
      <w:kern w:val="2"/>
      <w:sz w:val="18"/>
      <w:szCs w:val="18"/>
    </w:rPr>
  </w:style>
  <w:style w:type="character" w:customStyle="1" w:styleId="23">
    <w:name w:val="页脚 字符"/>
    <w:link w:val="8"/>
    <w:autoRedefine/>
    <w:qFormat/>
    <w:uiPriority w:val="0"/>
    <w:rPr>
      <w:sz w:val="18"/>
      <w:szCs w:val="18"/>
    </w:rPr>
  </w:style>
  <w:style w:type="character" w:customStyle="1" w:styleId="24">
    <w:name w:val="页眉 字符"/>
    <w:link w:val="9"/>
    <w:autoRedefine/>
    <w:qFormat/>
    <w:uiPriority w:val="0"/>
    <w:rPr>
      <w:sz w:val="18"/>
      <w:szCs w:val="18"/>
    </w:rPr>
  </w:style>
  <w:style w:type="character" w:customStyle="1" w:styleId="25">
    <w:name w:val="chanpin1"/>
    <w:autoRedefine/>
    <w:qFormat/>
    <w:uiPriority w:val="0"/>
    <w:rPr>
      <w:color w:val="333333"/>
      <w:sz w:val="21"/>
      <w:szCs w:val="21"/>
    </w:rPr>
  </w:style>
  <w:style w:type="character" w:customStyle="1" w:styleId="26">
    <w:name w:val="font11"/>
    <w:autoRedefine/>
    <w:qFormat/>
    <w:uiPriority w:val="0"/>
    <w:rPr>
      <w:rFonts w:hint="eastAsia" w:ascii="宋体" w:hAnsi="宋体" w:eastAsia="宋体" w:cs="宋体"/>
      <w:b/>
      <w:color w:val="FF0000"/>
      <w:sz w:val="20"/>
      <w:szCs w:val="20"/>
      <w:u w:val="none"/>
    </w:rPr>
  </w:style>
  <w:style w:type="character" w:customStyle="1" w:styleId="27">
    <w:name w:val="font01"/>
    <w:autoRedefine/>
    <w:qFormat/>
    <w:uiPriority w:val="0"/>
    <w:rPr>
      <w:rFonts w:hint="eastAsia" w:ascii="宋体" w:hAnsi="宋体" w:eastAsia="宋体" w:cs="宋体"/>
      <w:b/>
      <w:color w:val="000000"/>
      <w:sz w:val="20"/>
      <w:szCs w:val="20"/>
      <w:u w:val="none"/>
    </w:rPr>
  </w:style>
  <w:style w:type="character" w:customStyle="1" w:styleId="28">
    <w:name w:val="Table Text Char"/>
    <w:link w:val="29"/>
    <w:autoRedefine/>
    <w:qFormat/>
    <w:uiPriority w:val="0"/>
    <w:rPr>
      <w:rFonts w:ascii="Arial" w:hAnsi="Arial"/>
      <w:kern w:val="2"/>
      <w:sz w:val="18"/>
    </w:rPr>
  </w:style>
  <w:style w:type="paragraph" w:customStyle="1" w:styleId="29">
    <w:name w:val="Table Text"/>
    <w:link w:val="2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30">
    <w:name w:val="crowed11"/>
    <w:autoRedefine/>
    <w:qFormat/>
    <w:uiPriority w:val="0"/>
    <w:rPr>
      <w:rFonts w:hint="default" w:ascii="_x000B__x000C_" w:hAnsi="_x000B__x000C_"/>
      <w:sz w:val="24"/>
    </w:rPr>
  </w:style>
  <w:style w:type="character" w:customStyle="1" w:styleId="31">
    <w:name w:val="font21"/>
    <w:autoRedefine/>
    <w:qFormat/>
    <w:uiPriority w:val="0"/>
    <w:rPr>
      <w:rFonts w:hint="eastAsia" w:ascii="宋体" w:hAnsi="宋体" w:eastAsia="宋体" w:cs="宋体"/>
      <w:b/>
      <w:color w:val="000000"/>
      <w:sz w:val="20"/>
      <w:szCs w:val="20"/>
      <w:u w:val="none"/>
    </w:rPr>
  </w:style>
  <w:style w:type="character" w:customStyle="1" w:styleId="32">
    <w:name w:val="font31"/>
    <w:autoRedefine/>
    <w:qFormat/>
    <w:uiPriority w:val="0"/>
    <w:rPr>
      <w:rFonts w:hint="eastAsia" w:ascii="宋体" w:hAnsi="宋体" w:eastAsia="宋体" w:cs="宋体"/>
      <w:color w:val="000000"/>
      <w:sz w:val="20"/>
      <w:szCs w:val="20"/>
      <w:u w:val="none"/>
    </w:rPr>
  </w:style>
  <w:style w:type="paragraph" w:customStyle="1" w:styleId="33">
    <w:name w:val=" Char Char Char1 Char Char Char Char"/>
    <w:basedOn w:val="1"/>
    <w:autoRedefine/>
    <w:qFormat/>
    <w:uiPriority w:val="0"/>
  </w:style>
  <w:style w:type="paragraph" w:customStyle="1" w:styleId="34">
    <w:name w:val="1"/>
    <w:basedOn w:val="1"/>
    <w:next w:val="5"/>
    <w:autoRedefine/>
    <w:qFormat/>
    <w:uiPriority w:val="0"/>
    <w:rPr>
      <w:rFonts w:ascii="宋体" w:hAnsi="Courier New"/>
      <w:szCs w:val="20"/>
    </w:rPr>
  </w:style>
  <w:style w:type="paragraph" w:customStyle="1" w:styleId="35">
    <w:name w:val="列出段落1"/>
    <w:basedOn w:val="1"/>
    <w:autoRedefine/>
    <w:qFormat/>
    <w:uiPriority w:val="99"/>
    <w:pPr>
      <w:ind w:firstLine="420" w:firstLineChars="200"/>
    </w:pPr>
  </w:style>
  <w:style w:type="paragraph" w:customStyle="1" w:styleId="36">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7">
    <w:name w:val="font51"/>
    <w:basedOn w:val="13"/>
    <w:qFormat/>
    <w:uiPriority w:val="0"/>
    <w:rPr>
      <w:rFonts w:hint="eastAsia" w:ascii="宋体" w:hAnsi="宋体" w:eastAsia="宋体" w:cs="宋体"/>
      <w:color w:val="000000"/>
      <w:sz w:val="21"/>
      <w:szCs w:val="21"/>
      <w:u w:val="none"/>
    </w:rPr>
  </w:style>
  <w:style w:type="character" w:customStyle="1" w:styleId="38">
    <w:name w:val="font61"/>
    <w:basedOn w:val="13"/>
    <w:qFormat/>
    <w:uiPriority w:val="0"/>
    <w:rPr>
      <w:rFonts w:hint="default" w:ascii="Times New Roman" w:hAnsi="Times New Roman" w:cs="Times New Roman"/>
      <w:color w:val="000000"/>
      <w:sz w:val="21"/>
      <w:szCs w:val="21"/>
      <w:u w:val="none"/>
    </w:rPr>
  </w:style>
  <w:style w:type="character" w:customStyle="1" w:styleId="39">
    <w:name w:val="font41"/>
    <w:basedOn w:val="13"/>
    <w:qFormat/>
    <w:uiPriority w:val="0"/>
    <w:rPr>
      <w:rFonts w:hint="eastAsia" w:ascii="宋体" w:hAnsi="宋体" w:eastAsia="宋体" w:cs="宋体"/>
      <w:color w:val="000000"/>
      <w:sz w:val="21"/>
      <w:szCs w:val="21"/>
      <w:u w:val="none"/>
    </w:rPr>
  </w:style>
  <w:style w:type="character" w:customStyle="1" w:styleId="40">
    <w:name w:val="gb-jt"/>
    <w:basedOn w:val="1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1780</Words>
  <Characters>2149</Characters>
  <Lines>12</Lines>
  <Paragraphs>3</Paragraphs>
  <TotalTime>4</TotalTime>
  <ScaleCrop>false</ScaleCrop>
  <LinksUpToDate>false</LinksUpToDate>
  <CharactersWithSpaces>2164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admin</cp:lastModifiedBy>
  <cp:lastPrinted>2024-05-13T07:13:00Z</cp:lastPrinted>
  <dcterms:modified xsi:type="dcterms:W3CDTF">2024-09-30T02:24:08Z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856FD05BC61C4863981BBA2433762B2E_13</vt:lpwstr>
  </property>
</Properties>
</file>