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"/>
          <w:woUserID w:val="1"/>
        </w:rPr>
      </w:pPr>
      <w:r>
        <w:rPr>
          <w:rFonts w:hint="eastAsia"/>
          <w:lang w:val="en-US" w:eastAsia="zh-CN"/>
        </w:rPr>
        <w:t>全钢静电地板 600*600*3</w:t>
      </w:r>
      <w:r>
        <w:rPr>
          <w:rFonts w:hint="eastAsia"/>
          <w:lang w:val="en-US" w:eastAsia="zh"/>
          <w:woUserID w:val="1"/>
        </w:rPr>
        <w:t>5</w:t>
      </w:r>
      <w:r>
        <w:rPr>
          <w:rFonts w:hint="eastAsia"/>
          <w:lang w:val="en-US" w:eastAsia="zh-CN"/>
        </w:rPr>
        <w:t>（长*宽*</w:t>
      </w:r>
      <w:r>
        <w:rPr>
          <w:rFonts w:hint="eastAsia"/>
          <w:lang w:val="en-US" w:eastAsia="zh"/>
          <w:woUserID w:val="1"/>
        </w:rPr>
        <w:t>厚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"/>
          <w:woUserID w:val="1"/>
        </w:rPr>
        <w:t>安装高度 300mm</w:t>
      </w:r>
      <w:bookmarkStart w:id="0" w:name="_GoBack"/>
      <w:bookmarkEnd w:id="0"/>
    </w:p>
    <w:p>
      <w:pPr>
        <w:rPr>
          <w:rFonts w:hint="eastAsia" w:eastAsiaTheme="minorEastAsia"/>
          <w:lang w:eastAsia="zh"/>
        </w:rPr>
      </w:pPr>
      <w:r>
        <w:drawing>
          <wp:inline distT="0" distB="0" distL="114300" distR="114300">
            <wp:extent cx="2324100" cy="179832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"/>
          <w:woUserID w:val="1"/>
        </w:rPr>
        <w:t xml:space="preserve">    </w:t>
      </w:r>
      <w:r>
        <w:rPr>
          <w:rFonts w:hint="eastAsia" w:eastAsiaTheme="minorEastAsia"/>
          <w:lang w:eastAsia="zh"/>
        </w:rPr>
        <w:drawing>
          <wp:inline distT="0" distB="0" distL="114300" distR="114300">
            <wp:extent cx="2421255" cy="4655820"/>
            <wp:effectExtent l="0" t="0" r="171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00450" cy="1533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合计：</w:t>
      </w:r>
      <w:r>
        <w:rPr>
          <w:rFonts w:hint="eastAsia"/>
          <w:lang w:val="en-US" w:eastAsia="zh"/>
          <w:woUserID w:val="1"/>
        </w:rPr>
        <w:t>6</w:t>
      </w:r>
      <w:r>
        <w:rPr>
          <w:rFonts w:hint="eastAsia"/>
          <w:lang w:val="en-US" w:eastAsia="zh-CN"/>
        </w:rPr>
        <w:t>0平方</w:t>
      </w:r>
      <w:r>
        <w:rPr>
          <w:rFonts w:hint="eastAsia"/>
          <w:lang w:val="en-US" w:eastAsia="zh"/>
        </w:rPr>
        <w:t xml:space="preserve"> </w:t>
      </w:r>
      <w:r>
        <w:rPr>
          <w:rFonts w:hint="eastAsia"/>
          <w:lang w:val="en-US" w:eastAsia="zh-CN"/>
        </w:rPr>
        <w:t>全钢静电地板</w:t>
      </w:r>
      <w:r>
        <w:rPr>
          <w:rFonts w:hint="eastAsia"/>
          <w:lang w:val="en-US" w:eastAsia="zh"/>
        </w:rPr>
        <w:t>及安装配件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"/>
        </w:rPr>
        <w:t>（</w:t>
      </w:r>
      <w:r>
        <w:rPr>
          <w:rFonts w:hint="eastAsia"/>
          <w:lang w:val="en-US" w:eastAsia="zh-CN"/>
        </w:rPr>
        <w:t>旧地板拆除、包安装）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WQ2Mzk0YTk0NWU2YmI1MWJhZWM4ZGI5NDhmNDkifQ=="/>
  </w:docVars>
  <w:rsids>
    <w:rsidRoot w:val="00000000"/>
    <w:rsid w:val="030A1030"/>
    <w:rsid w:val="0F722A26"/>
    <w:rsid w:val="1AD44672"/>
    <w:rsid w:val="321F2C35"/>
    <w:rsid w:val="3663062D"/>
    <w:rsid w:val="526606C2"/>
    <w:rsid w:val="551C08F7"/>
    <w:rsid w:val="5C076A71"/>
    <w:rsid w:val="724E4FA2"/>
    <w:rsid w:val="7FBE5358"/>
    <w:rsid w:val="AFDA8B0F"/>
    <w:rsid w:val="B4594CDC"/>
    <w:rsid w:val="C5FFC139"/>
    <w:rsid w:val="DDDF9A2F"/>
    <w:rsid w:val="EBFFFFAE"/>
    <w:rsid w:val="F9F5F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</Words>
  <Characters>47</Characters>
  <Lines>0</Lines>
  <Paragraphs>0</Paragraphs>
  <TotalTime>4</TotalTime>
  <ScaleCrop>false</ScaleCrop>
  <LinksUpToDate>false</LinksUpToDate>
  <CharactersWithSpaces>50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2024-07-08T16:41:00Z</dcterms:created>
  <dc:creator>Administrator</dc:creator>
  <cp:lastModifiedBy>天行健</cp:lastModifiedBy>
  <dcterms:modified xsi:type="dcterms:W3CDTF">2024-07-10T10:22:30Z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C3DCDDCB97F447968DA9F94BBE8374B9_12</vt:lpwstr>
  </property>
</Properties>
</file>