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炭黑5#线SVG/APF补偿柜大修主材配置单</w:t>
      </w:r>
    </w:p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299"/>
        <w:gridCol w:w="4896"/>
        <w:gridCol w:w="941"/>
        <w:gridCol w:w="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有源电力滤波器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WICN-APF7/4L-400V-150A/M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有源电力滤波器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WICN-APF7/4L-400V-100A/M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静止无功发生器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WICN-SVG7/4L-400V-100K/M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触摸屏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WICN-APF-LCD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触摸屏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WICN-SVG-LCD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CVS250N TM200D 3P3D CIRCUIT BREAKER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开口式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温控仪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JWT6011F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风机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ST2206HA2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柜内电缆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70mm²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eastAsia="zh-CN"/>
              </w:rPr>
              <w:t>其他辅助改造材料</w:t>
            </w: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eastAsia="zh-CN"/>
              </w:rPr>
              <w:t>卖方根据自身设备确认</w:t>
            </w:r>
            <w:bookmarkStart w:id="0" w:name="_GoBack"/>
            <w:bookmarkEnd w:id="0"/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  <w:lang w:eastAsia="zh-CN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43434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4Zjk5NWFkZDYwNzY1YjNhY2I3ZmRhMmFiZDlmYTkifQ=="/>
  </w:docVars>
  <w:rsids>
    <w:rsidRoot w:val="00000000"/>
    <w:rsid w:val="31FE555D"/>
    <w:rsid w:val="477A038E"/>
    <w:rsid w:val="5C015B64"/>
    <w:rsid w:val="71F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2023-12-07T06:52:00Z</dcterms:created>
  <dc:creator>Administrator</dc:creator>
  <cp:lastModifiedBy>刘辉</cp:lastModifiedBy>
  <cp:lastPrinted>2023-12-07T07:06:00Z</cp:lastPrinted>
  <dcterms:modified xsi:type="dcterms:W3CDTF">2024-05-06T05:36:38Z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58A64A3C788B487ABD163179307C094D_12</vt:lpwstr>
  </property>
</Properties>
</file>