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page" w:horzAnchor="page" w:tblpX="1030" w:tblpY="498"/>
        <w:tblW w:w="97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022"/>
        <w:gridCol w:w="3052"/>
        <w:gridCol w:w="1541"/>
        <w:gridCol w:w="925"/>
        <w:gridCol w:w="1167"/>
        <w:gridCol w:w="549"/>
        <w:gridCol w:w="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974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b/>
                <w:bCs w:val="0"/>
                <w:sz w:val="30"/>
                <w:szCs w:val="30"/>
              </w:rPr>
            </w:pPr>
            <w:r>
              <w:rPr>
                <w:rFonts w:hint="eastAsia" w:ascii="黑体" w:hAnsi="黑体" w:eastAsia="黑体" w:cs="仿宋_GB2312"/>
                <w:b/>
                <w:bCs w:val="0"/>
                <w:sz w:val="30"/>
                <w:szCs w:val="30"/>
                <w:lang w:val="en-US" w:eastAsia="zh-CN"/>
              </w:rPr>
              <w:t>青岛</w:t>
            </w:r>
            <w:r>
              <w:rPr>
                <w:rFonts w:hint="eastAsia" w:ascii="黑体" w:hAnsi="黑体" w:eastAsia="黑体" w:cs="仿宋_GB2312"/>
                <w:b/>
                <w:bCs w:val="0"/>
                <w:sz w:val="30"/>
                <w:szCs w:val="30"/>
              </w:rPr>
              <w:t>黑猫</w:t>
            </w:r>
            <w:r>
              <w:rPr>
                <w:rFonts w:hint="eastAsia" w:ascii="黑体" w:hAnsi="黑体" w:eastAsia="黑体" w:cs="仿宋_GB2312"/>
                <w:b/>
                <w:bCs w:val="0"/>
                <w:sz w:val="30"/>
                <w:szCs w:val="30"/>
                <w:lang w:val="en-US" w:eastAsia="zh-CN"/>
              </w:rPr>
              <w:t>新材料研究院</w:t>
            </w:r>
            <w:r>
              <w:rPr>
                <w:rFonts w:hint="eastAsia" w:ascii="黑体" w:hAnsi="黑体" w:eastAsia="黑体" w:cs="仿宋_GB2312"/>
                <w:b/>
                <w:bCs w:val="0"/>
                <w:sz w:val="30"/>
                <w:szCs w:val="30"/>
              </w:rPr>
              <w:t>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黑体" w:hAnsi="黑体" w:eastAsia="黑体" w:cs="仿宋_GB2312"/>
                <w:b/>
                <w:bCs w:val="0"/>
                <w:sz w:val="30"/>
                <w:szCs w:val="30"/>
              </w:rPr>
              <w:t>高处安全作业许可证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作业票编号：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申请单位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作业申请时间</w:t>
            </w:r>
          </w:p>
        </w:tc>
        <w:tc>
          <w:tcPr>
            <w:tcW w:w="3191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eastAsia="zh-CN"/>
              </w:rPr>
              <w:t>年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    月    日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地点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作业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内容</w:t>
            </w:r>
          </w:p>
        </w:tc>
        <w:tc>
          <w:tcPr>
            <w:tcW w:w="3191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作业高度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高处作业级别</w:t>
            </w:r>
          </w:p>
        </w:tc>
        <w:tc>
          <w:tcPr>
            <w:tcW w:w="319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作业单位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监护人</w:t>
            </w:r>
          </w:p>
        </w:tc>
        <w:tc>
          <w:tcPr>
            <w:tcW w:w="3191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作业人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作业负责人</w:t>
            </w:r>
          </w:p>
        </w:tc>
        <w:tc>
          <w:tcPr>
            <w:tcW w:w="3191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关联的其他特殊作业及安全作业票编号</w:t>
            </w:r>
          </w:p>
        </w:tc>
        <w:tc>
          <w:tcPr>
            <w:tcW w:w="7784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color w:val="0000FF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风险辨识结果</w:t>
            </w:r>
          </w:p>
        </w:tc>
        <w:tc>
          <w:tcPr>
            <w:tcW w:w="778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物体打击□  机械伤害□  车辆伤害□  触电□  起重伤害□   灼烫□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高空坠落□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中毒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窒息□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火灾爆炸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淹溺□  其他伤害□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实施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时间</w:t>
            </w:r>
          </w:p>
        </w:tc>
        <w:tc>
          <w:tcPr>
            <w:tcW w:w="778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自 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年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月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日 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时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分始至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 年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  月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  日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 时  </w:t>
            </w:r>
            <w:r>
              <w:rPr>
                <w:rFonts w:hint="eastAsia" w:ascii="宋体" w:hAnsi="宋体" w:cs="宋体"/>
                <w:b/>
                <w:bCs w:val="0"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 分止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93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654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安全措施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>是否涉及</w:t>
            </w: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确认人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9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40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9" w:type="dxa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auto"/>
                <w:spacing w:val="0"/>
                <w:w w:val="100"/>
                <w:kern w:val="2"/>
                <w:position w:val="0"/>
                <w:sz w:val="18"/>
                <w:szCs w:val="18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  <w:lang w:val="en-US" w:eastAsia="zh-CN"/>
              </w:rPr>
              <w:t>作业人</w:t>
            </w:r>
          </w:p>
        </w:tc>
        <w:tc>
          <w:tcPr>
            <w:tcW w:w="550" w:type="dxa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黑体" w:hAnsi="黑体" w:eastAsia="黑体" w:cs="黑体"/>
                <w:color w:val="auto"/>
                <w:spacing w:val="0"/>
                <w:w w:val="100"/>
                <w:kern w:val="2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黑体" w:hAnsi="黑体" w:eastAsia="黑体" w:cs="黑体"/>
                <w:color w:val="auto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监护人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1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作业人员身体条件符合要求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2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作业人员着装符合工作要求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3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作业人员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佩戴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符合标准要求的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安全帽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、安全带，有可能散发有毒气体的场所携带正压式空气呼吸器或面罩备用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作业人员携带有工具袋及安全绳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现场搭设的脚手架、防护网、围栏符合安全规定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  <w:t>6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垂直分层作业中间有隔离设施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梯子、绳子符合安全规定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轻型棚的承重梁、柱能承重作业过程最大负荷的要求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  <w:t>9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作业人员在不承重物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处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作业所搭设的承重板稳定牢固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采光、夜间作业照明符合作业要求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30m以上高处作业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时，作业人员已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>配备通讯、联络工具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作业现场四周已设立警戒区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露天作业，风力满足作业安全要求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540" w:type="dxa"/>
            <w:gridSpan w:val="4"/>
            <w:vAlign w:val="center"/>
          </w:tcPr>
          <w:p>
            <w:pP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其他相关特殊作业已办理相应安全作业票</w:t>
            </w: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07" w:type="dxa"/>
            <w:gridSpan w:val="5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其他安全措施：   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                        </w:t>
            </w:r>
          </w:p>
          <w:p>
            <w:pPr>
              <w:jc w:val="both"/>
              <w:rPr>
                <w:rFonts w:hint="default" w:ascii="宋体" w:hAnsi="宋体" w:eastAsia="宋体" w:cs="宋体"/>
                <w:b/>
                <w:bCs w:val="0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编制人：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10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9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安全交底人</w:t>
            </w:r>
          </w:p>
        </w:tc>
        <w:tc>
          <w:tcPr>
            <w:tcW w:w="3052" w:type="dxa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  <w:t>接受交底人</w:t>
            </w:r>
          </w:p>
        </w:tc>
        <w:tc>
          <w:tcPr>
            <w:tcW w:w="3191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44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作业负责人意见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签字：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44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所在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意见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签字：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44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审核部门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意见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0000FF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0000FF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 w:val="0"/>
                <w:color w:val="0000FF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签字：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44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lang w:eastAsia="zh-CN"/>
              </w:rPr>
              <w:t>审批部门意见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签字：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744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完工验收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            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</w:rPr>
              <w:t xml:space="preserve">签字：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 w:val="0"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18"/>
                <w:szCs w:val="18"/>
              </w:rPr>
              <w:t xml:space="preserve"> 分</w:t>
            </w:r>
          </w:p>
        </w:tc>
      </w:tr>
    </w:tbl>
    <w:p>
      <w:pPr>
        <w:pStyle w:val="3"/>
        <w:ind w:firstLine="0" w:firstLineChars="0"/>
        <w:rPr>
          <w:rFonts w:hint="eastAsia" w:ascii="宋体" w:hAnsi="宋体" w:eastAsia="宋体" w:cs="宋体"/>
          <w:color w:val="000000"/>
          <w:spacing w:val="-3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-30"/>
          <w:sz w:val="18"/>
          <w:szCs w:val="18"/>
        </w:rPr>
        <w:t>保 存 期 限：一 年</w:t>
      </w:r>
    </w:p>
    <w:sectPr>
      <w:headerReference r:id="rId3" w:type="default"/>
      <w:pgSz w:w="11906" w:h="16838"/>
      <w:pgMar w:top="1191" w:right="1797" w:bottom="119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2RkZmJjZWRkMjBjYzg4YWE1ZWZlYTY1NTIyYzgifQ=="/>
  </w:docVars>
  <w:rsids>
    <w:rsidRoot w:val="00172A27"/>
    <w:rsid w:val="00032573"/>
    <w:rsid w:val="000379ED"/>
    <w:rsid w:val="00070AAA"/>
    <w:rsid w:val="00081143"/>
    <w:rsid w:val="001028C4"/>
    <w:rsid w:val="001246B0"/>
    <w:rsid w:val="00127CAE"/>
    <w:rsid w:val="00150DFE"/>
    <w:rsid w:val="001D327A"/>
    <w:rsid w:val="00250B0F"/>
    <w:rsid w:val="002D01AB"/>
    <w:rsid w:val="0032703D"/>
    <w:rsid w:val="003350FC"/>
    <w:rsid w:val="00347440"/>
    <w:rsid w:val="003474DF"/>
    <w:rsid w:val="003A13BC"/>
    <w:rsid w:val="003F3A79"/>
    <w:rsid w:val="00452335"/>
    <w:rsid w:val="004E4098"/>
    <w:rsid w:val="00504C23"/>
    <w:rsid w:val="00544C2C"/>
    <w:rsid w:val="005C1767"/>
    <w:rsid w:val="006431B5"/>
    <w:rsid w:val="00736B16"/>
    <w:rsid w:val="0075368F"/>
    <w:rsid w:val="007837D6"/>
    <w:rsid w:val="00787E91"/>
    <w:rsid w:val="007B5CD4"/>
    <w:rsid w:val="007E1B9B"/>
    <w:rsid w:val="007F0632"/>
    <w:rsid w:val="008B42C6"/>
    <w:rsid w:val="008C32B6"/>
    <w:rsid w:val="009069A7"/>
    <w:rsid w:val="00994588"/>
    <w:rsid w:val="00A572C8"/>
    <w:rsid w:val="00A9127B"/>
    <w:rsid w:val="00AE69E7"/>
    <w:rsid w:val="00AF2832"/>
    <w:rsid w:val="00B373FC"/>
    <w:rsid w:val="00B61268"/>
    <w:rsid w:val="00BA3C83"/>
    <w:rsid w:val="00C42BA6"/>
    <w:rsid w:val="00C6545C"/>
    <w:rsid w:val="00C7351B"/>
    <w:rsid w:val="00C94F91"/>
    <w:rsid w:val="00D03C73"/>
    <w:rsid w:val="00D274EF"/>
    <w:rsid w:val="00D7222B"/>
    <w:rsid w:val="00D86F13"/>
    <w:rsid w:val="00E160A5"/>
    <w:rsid w:val="00E600C0"/>
    <w:rsid w:val="00E77EB8"/>
    <w:rsid w:val="00ED28BB"/>
    <w:rsid w:val="00FB3A9D"/>
    <w:rsid w:val="00FD129A"/>
    <w:rsid w:val="014031B4"/>
    <w:rsid w:val="01835E56"/>
    <w:rsid w:val="01D375CB"/>
    <w:rsid w:val="03E1775F"/>
    <w:rsid w:val="06F165FB"/>
    <w:rsid w:val="0721698B"/>
    <w:rsid w:val="07EE69DD"/>
    <w:rsid w:val="08515460"/>
    <w:rsid w:val="08D55DFF"/>
    <w:rsid w:val="09382639"/>
    <w:rsid w:val="0A360DD9"/>
    <w:rsid w:val="0CA80452"/>
    <w:rsid w:val="0E060B42"/>
    <w:rsid w:val="0EEF7E85"/>
    <w:rsid w:val="0FCE6215"/>
    <w:rsid w:val="0FE71C42"/>
    <w:rsid w:val="0FE83F17"/>
    <w:rsid w:val="11C34669"/>
    <w:rsid w:val="13094A58"/>
    <w:rsid w:val="141B0C6C"/>
    <w:rsid w:val="144D04F6"/>
    <w:rsid w:val="17207B77"/>
    <w:rsid w:val="18145855"/>
    <w:rsid w:val="187D0CB9"/>
    <w:rsid w:val="1B087E57"/>
    <w:rsid w:val="1BFB185F"/>
    <w:rsid w:val="1D3F3085"/>
    <w:rsid w:val="1DA12519"/>
    <w:rsid w:val="1E1C4E9B"/>
    <w:rsid w:val="1F3F0FF1"/>
    <w:rsid w:val="2027122C"/>
    <w:rsid w:val="21CC115E"/>
    <w:rsid w:val="22485628"/>
    <w:rsid w:val="232E1A8E"/>
    <w:rsid w:val="25BB3854"/>
    <w:rsid w:val="25FE72B5"/>
    <w:rsid w:val="280F52BE"/>
    <w:rsid w:val="2AC366B9"/>
    <w:rsid w:val="2ADA73A7"/>
    <w:rsid w:val="2B0D106A"/>
    <w:rsid w:val="2B327367"/>
    <w:rsid w:val="2B4F3ABA"/>
    <w:rsid w:val="2B602652"/>
    <w:rsid w:val="2BB1633D"/>
    <w:rsid w:val="2C8C3D73"/>
    <w:rsid w:val="2D496D78"/>
    <w:rsid w:val="30281FAA"/>
    <w:rsid w:val="30BA7FF9"/>
    <w:rsid w:val="30C36A53"/>
    <w:rsid w:val="314E5EF1"/>
    <w:rsid w:val="323F5E6B"/>
    <w:rsid w:val="3260382B"/>
    <w:rsid w:val="332371FE"/>
    <w:rsid w:val="36587CBD"/>
    <w:rsid w:val="38E1713C"/>
    <w:rsid w:val="3DDF2461"/>
    <w:rsid w:val="3F8D62EE"/>
    <w:rsid w:val="40545A56"/>
    <w:rsid w:val="42786C19"/>
    <w:rsid w:val="428E0276"/>
    <w:rsid w:val="43555AD6"/>
    <w:rsid w:val="43BC663D"/>
    <w:rsid w:val="44EC5976"/>
    <w:rsid w:val="46704482"/>
    <w:rsid w:val="46A11556"/>
    <w:rsid w:val="4735625C"/>
    <w:rsid w:val="47D71D12"/>
    <w:rsid w:val="491E030A"/>
    <w:rsid w:val="498F5CFB"/>
    <w:rsid w:val="49E5333B"/>
    <w:rsid w:val="4C975E9C"/>
    <w:rsid w:val="50EF3133"/>
    <w:rsid w:val="51A14D28"/>
    <w:rsid w:val="53527F20"/>
    <w:rsid w:val="54455004"/>
    <w:rsid w:val="55E55594"/>
    <w:rsid w:val="565F7D91"/>
    <w:rsid w:val="57613029"/>
    <w:rsid w:val="5808043B"/>
    <w:rsid w:val="58B302D8"/>
    <w:rsid w:val="599630A4"/>
    <w:rsid w:val="5A0D0D2C"/>
    <w:rsid w:val="5A781248"/>
    <w:rsid w:val="5E7C3647"/>
    <w:rsid w:val="5F4E19F2"/>
    <w:rsid w:val="5F635698"/>
    <w:rsid w:val="5FAD52BF"/>
    <w:rsid w:val="60AA3154"/>
    <w:rsid w:val="613737F4"/>
    <w:rsid w:val="62FA1034"/>
    <w:rsid w:val="63FC3591"/>
    <w:rsid w:val="64EE17A7"/>
    <w:rsid w:val="657A36BB"/>
    <w:rsid w:val="65D56B3F"/>
    <w:rsid w:val="66BC716D"/>
    <w:rsid w:val="67255835"/>
    <w:rsid w:val="67603A60"/>
    <w:rsid w:val="677B477D"/>
    <w:rsid w:val="67912FCD"/>
    <w:rsid w:val="679578F8"/>
    <w:rsid w:val="67BF20F9"/>
    <w:rsid w:val="68890770"/>
    <w:rsid w:val="69122D35"/>
    <w:rsid w:val="6A5B27DD"/>
    <w:rsid w:val="6A9A6D03"/>
    <w:rsid w:val="6A9F487F"/>
    <w:rsid w:val="6C142842"/>
    <w:rsid w:val="6CD12A5C"/>
    <w:rsid w:val="6D204EDD"/>
    <w:rsid w:val="6DD96D85"/>
    <w:rsid w:val="6E521C3A"/>
    <w:rsid w:val="6E79398C"/>
    <w:rsid w:val="6E8D0499"/>
    <w:rsid w:val="6EF07B2A"/>
    <w:rsid w:val="6F8937F6"/>
    <w:rsid w:val="6FB61D2D"/>
    <w:rsid w:val="708D1457"/>
    <w:rsid w:val="725C5F78"/>
    <w:rsid w:val="770D714F"/>
    <w:rsid w:val="787671BD"/>
    <w:rsid w:val="78C37D6C"/>
    <w:rsid w:val="7C797B3A"/>
    <w:rsid w:val="7D606396"/>
    <w:rsid w:val="7DE56AB0"/>
    <w:rsid w:val="7DEB0AFA"/>
    <w:rsid w:val="7E2844C0"/>
    <w:rsid w:val="7F76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widowControl/>
      <w:spacing w:line="450" w:lineRule="atLeast"/>
      <w:jc w:val="left"/>
      <w:outlineLvl w:val="3"/>
    </w:pPr>
    <w:rPr>
      <w:rFonts w:ascii="宋体" w:hAnsi="宋体" w:cs="宋体"/>
      <w:b/>
      <w:bCs/>
      <w:color w:val="004276"/>
      <w:kern w:val="0"/>
      <w:sz w:val="27"/>
      <w:szCs w:val="27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440" w:lineRule="exact"/>
      <w:ind w:firstLine="200" w:firstLineChars="200"/>
    </w:pPr>
    <w:rPr>
      <w:rFonts w:eastAsia="楷体_GB2312" w:cs="Arial"/>
      <w:bCs/>
      <w:sz w:val="28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ind w:firstLine="560" w:firstLineChars="200"/>
    </w:pPr>
    <w:rPr>
      <w:rFonts w:eastAsia="华文行楷"/>
      <w:sz w:val="28"/>
    </w:rPr>
  </w:style>
  <w:style w:type="paragraph" w:styleId="10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11">
    <w:name w:val="Body Text First Indent 2"/>
    <w:basedOn w:val="4"/>
    <w:qFormat/>
    <w:uiPriority w:val="99"/>
    <w:pPr>
      <w:ind w:firstLine="210"/>
    </w:p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Emphasis"/>
    <w:basedOn w:val="13"/>
    <w:qFormat/>
    <w:uiPriority w:val="0"/>
  </w:style>
  <w:style w:type="paragraph" w:customStyle="1" w:styleId="16">
    <w:name w:val="Normal (Web)"/>
    <w:basedOn w:val="1"/>
    <w:qFormat/>
    <w:uiPriority w:val="0"/>
    <w:pPr>
      <w:jc w:val="left"/>
    </w:pPr>
    <w:rPr>
      <w:kern w:val="0"/>
      <w:sz w:val="24"/>
      <w:szCs w:val="20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  <w:spacing w:line="264" w:lineRule="auto"/>
      <w:ind w:firstLine="40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664</Words>
  <Characters>723</Characters>
  <Lines>8</Lines>
  <Paragraphs>2</Paragraphs>
  <TotalTime>0</TotalTime>
  <ScaleCrop>false</ScaleCrop>
  <LinksUpToDate>false</LinksUpToDate>
  <CharactersWithSpaces>1247</CharactersWithSpaces>
  <Application>WPS Office_11.8.2.8576_F1E327BC-269C-435d-A152-05C5408002CA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2022-02-18T03:01:00Z</dcterms:created>
  <dc:creator>邓辉</dc:creator>
  <cp:lastModifiedBy>Administrator</cp:lastModifiedBy>
  <dcterms:modified xsi:type="dcterms:W3CDTF">2024-03-08T05:18:25Z</dcterms:modified>
  <dc:title>景德镇开门子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  <property fmtid="{D5CDD505-2E9C-101B-9397-08002B2CF9AE}" pid="3" name="ICV">
    <vt:lpwstr>F0454FC1EBFF4620B340D624DE25E55C_13</vt:lpwstr>
  </property>
</Properties>
</file>