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30B" w:rsidRDefault="00F70D82">
      <w:pPr>
        <w:widowControl/>
        <w:shd w:val="clear" w:color="auto" w:fill="FFFFFF"/>
        <w:snapToGrid w:val="0"/>
        <w:spacing w:line="432" w:lineRule="auto"/>
        <w:jc w:val="center"/>
        <w:rPr>
          <w:rFonts w:ascii="微软雅黑" w:eastAsia="微软雅黑" w:hAnsi="微软雅黑" w:cs="宋体"/>
          <w:color w:val="000000"/>
          <w:kern w:val="0"/>
          <w:sz w:val="32"/>
          <w:szCs w:val="32"/>
        </w:rPr>
      </w:pPr>
      <w:r>
        <w:rPr>
          <w:rFonts w:ascii="微软雅黑" w:eastAsia="微软雅黑" w:hAnsi="微软雅黑" w:cs="宋体" w:hint="eastAsia"/>
          <w:color w:val="000000"/>
          <w:kern w:val="0"/>
          <w:sz w:val="32"/>
          <w:szCs w:val="32"/>
          <w:u w:val="thick"/>
        </w:rPr>
        <w:t>江西黑猫安全改造-自动泡沫站</w:t>
      </w:r>
      <w:r w:rsidR="00DE430B" w:rsidRPr="00DE430B">
        <w:rPr>
          <w:rFonts w:ascii="微软雅黑" w:eastAsia="微软雅黑" w:hAnsi="微软雅黑" w:cs="宋体"/>
          <w:color w:val="000000"/>
          <w:kern w:val="0"/>
          <w:sz w:val="32"/>
          <w:szCs w:val="32"/>
          <w:u w:val="thick"/>
        </w:rPr>
        <w:t>-第2次</w:t>
      </w:r>
      <w:r w:rsidR="00F2248F">
        <w:rPr>
          <w:rFonts w:ascii="微软雅黑" w:eastAsia="微软雅黑" w:hAnsi="微软雅黑" w:cs="宋体" w:hint="eastAsia"/>
          <w:color w:val="000000"/>
          <w:kern w:val="0"/>
          <w:sz w:val="32"/>
          <w:szCs w:val="32"/>
        </w:rPr>
        <w:t>开标</w:t>
      </w:r>
      <w:r w:rsidR="00F2248F">
        <w:rPr>
          <w:rFonts w:ascii="微软雅黑" w:eastAsia="微软雅黑" w:hAnsi="微软雅黑" w:cs="宋体"/>
          <w:color w:val="000000"/>
          <w:kern w:val="0"/>
          <w:sz w:val="32"/>
          <w:szCs w:val="32"/>
        </w:rPr>
        <w:t>情况及</w:t>
      </w:r>
    </w:p>
    <w:p w:rsidR="00FE4944" w:rsidRDefault="00F2248F">
      <w:pPr>
        <w:widowControl/>
        <w:shd w:val="clear" w:color="auto" w:fill="FFFFFF"/>
        <w:snapToGrid w:val="0"/>
        <w:spacing w:line="432" w:lineRule="auto"/>
        <w:jc w:val="center"/>
        <w:rPr>
          <w:rFonts w:ascii="微软雅黑" w:eastAsia="微软雅黑" w:hAnsi="微软雅黑" w:cs="宋体"/>
          <w:color w:val="444444"/>
          <w:kern w:val="0"/>
          <w:sz w:val="24"/>
          <w:szCs w:val="24"/>
        </w:rPr>
      </w:pPr>
      <w:r>
        <w:rPr>
          <w:rFonts w:ascii="微软雅黑" w:eastAsia="微软雅黑" w:hAnsi="微软雅黑" w:cs="宋体" w:hint="eastAsia"/>
          <w:color w:val="000000"/>
          <w:kern w:val="0"/>
          <w:sz w:val="32"/>
          <w:szCs w:val="32"/>
        </w:rPr>
        <w:t>中标候选人公示</w:t>
      </w:r>
    </w:p>
    <w:p w:rsidR="00FE4944" w:rsidRDefault="00F70D82">
      <w:pPr>
        <w:widowControl/>
        <w:shd w:val="clear" w:color="auto" w:fill="FFFFFF"/>
        <w:snapToGrid w:val="0"/>
        <w:spacing w:line="360" w:lineRule="auto"/>
        <w:ind w:firstLine="560"/>
        <w:jc w:val="left"/>
      </w:pPr>
      <w:r w:rsidRPr="00F70D82">
        <w:rPr>
          <w:rFonts w:ascii="宋体" w:eastAsia="宋体" w:hAnsi="宋体" w:cs="宋体" w:hint="eastAsia"/>
          <w:color w:val="333333"/>
          <w:kern w:val="0"/>
          <w:sz w:val="24"/>
          <w:szCs w:val="24"/>
          <w:u w:val="thick"/>
        </w:rPr>
        <w:t>江西黑猫安全改造-自动泡沫站</w:t>
      </w:r>
      <w:r w:rsidR="00DE430B" w:rsidRPr="00DE430B">
        <w:rPr>
          <w:rFonts w:ascii="宋体" w:eastAsia="宋体" w:hAnsi="宋体" w:cs="宋体"/>
          <w:color w:val="333333"/>
          <w:kern w:val="0"/>
          <w:sz w:val="24"/>
          <w:szCs w:val="24"/>
          <w:u w:val="thick"/>
        </w:rPr>
        <w:t>-第2次</w:t>
      </w:r>
      <w:r w:rsidR="00F2248F">
        <w:rPr>
          <w:rFonts w:ascii="宋体" w:eastAsia="宋体" w:hAnsi="宋体" w:cs="宋体" w:hint="eastAsia"/>
          <w:color w:val="333333"/>
          <w:kern w:val="0"/>
          <w:sz w:val="24"/>
          <w:szCs w:val="24"/>
        </w:rPr>
        <w:t>开标会于2024年</w:t>
      </w:r>
      <w:r>
        <w:rPr>
          <w:rFonts w:ascii="宋体" w:eastAsia="宋体" w:hAnsi="宋体" w:cs="宋体" w:hint="eastAsia"/>
          <w:color w:val="333333"/>
          <w:kern w:val="0"/>
          <w:sz w:val="24"/>
          <w:szCs w:val="24"/>
        </w:rPr>
        <w:t>4</w:t>
      </w:r>
      <w:r w:rsidR="00F2248F">
        <w:rPr>
          <w:rFonts w:ascii="宋体" w:eastAsia="宋体" w:hAnsi="宋体" w:cs="宋体" w:hint="eastAsia"/>
          <w:color w:val="333333"/>
          <w:kern w:val="0"/>
          <w:sz w:val="24"/>
          <w:szCs w:val="24"/>
        </w:rPr>
        <w:t>月</w:t>
      </w:r>
      <w:r>
        <w:rPr>
          <w:rFonts w:ascii="宋体" w:eastAsia="宋体" w:hAnsi="宋体" w:cs="宋体" w:hint="eastAsia"/>
          <w:color w:val="333333"/>
          <w:kern w:val="0"/>
          <w:sz w:val="24"/>
          <w:szCs w:val="24"/>
        </w:rPr>
        <w:t>28</w:t>
      </w:r>
      <w:r w:rsidR="00F2248F">
        <w:rPr>
          <w:rFonts w:ascii="宋体" w:eastAsia="宋体" w:hAnsi="宋体" w:cs="宋体" w:hint="eastAsia"/>
          <w:color w:val="333333"/>
          <w:kern w:val="0"/>
          <w:sz w:val="24"/>
          <w:szCs w:val="24"/>
        </w:rPr>
        <w:t>日上午9:30时在黑猫电子招标采购交易平台进行，</w:t>
      </w:r>
      <w:r w:rsidR="00F2248F">
        <w:rPr>
          <w:rFonts w:ascii="宋体" w:eastAsia="宋体" w:hAnsi="宋体" w:cs="宋体"/>
          <w:color w:val="333333"/>
          <w:kern w:val="0"/>
          <w:sz w:val="24"/>
          <w:szCs w:val="24"/>
        </w:rPr>
        <w:t>本项目</w:t>
      </w:r>
      <w:r w:rsidR="00F2248F">
        <w:rPr>
          <w:rFonts w:ascii="宋体" w:eastAsia="宋体" w:hAnsi="宋体" w:cs="宋体" w:hint="eastAsia"/>
          <w:color w:val="333333"/>
          <w:kern w:val="0"/>
          <w:sz w:val="24"/>
          <w:szCs w:val="24"/>
        </w:rPr>
        <w:t>不要求</w:t>
      </w:r>
      <w:r w:rsidR="00F2248F">
        <w:rPr>
          <w:rFonts w:ascii="宋体" w:eastAsia="宋体" w:hAnsi="宋体" w:cs="宋体"/>
          <w:color w:val="333333"/>
          <w:kern w:val="0"/>
          <w:sz w:val="24"/>
          <w:szCs w:val="24"/>
        </w:rPr>
        <w:t>投标单位法定代表人或法人授权委托人前往开标现场</w:t>
      </w:r>
      <w:r w:rsidR="00F2248F">
        <w:rPr>
          <w:rFonts w:ascii="宋体" w:eastAsia="宋体" w:hAnsi="宋体" w:cs="宋体" w:hint="eastAsia"/>
          <w:color w:val="333333"/>
          <w:kern w:val="0"/>
          <w:sz w:val="24"/>
          <w:szCs w:val="24"/>
        </w:rPr>
        <w:t>开标</w:t>
      </w:r>
      <w:r w:rsidR="00F2248F">
        <w:rPr>
          <w:rFonts w:ascii="宋体" w:eastAsia="宋体" w:hAnsi="宋体" w:cs="宋体"/>
          <w:color w:val="333333"/>
          <w:kern w:val="0"/>
          <w:sz w:val="24"/>
          <w:szCs w:val="24"/>
        </w:rPr>
        <w:t>，</w:t>
      </w:r>
      <w:r w:rsidR="00F2248F">
        <w:rPr>
          <w:rFonts w:ascii="宋体" w:eastAsia="宋体" w:hAnsi="宋体" w:cs="宋体" w:hint="eastAsia"/>
          <w:color w:val="333333"/>
          <w:kern w:val="0"/>
          <w:sz w:val="24"/>
          <w:szCs w:val="24"/>
        </w:rPr>
        <w:t>现</w:t>
      </w:r>
      <w:r w:rsidR="00F2248F">
        <w:rPr>
          <w:rFonts w:ascii="宋体" w:eastAsia="宋体" w:hAnsi="宋体" w:cs="宋体"/>
          <w:color w:val="333333"/>
          <w:kern w:val="0"/>
          <w:sz w:val="24"/>
          <w:szCs w:val="24"/>
        </w:rPr>
        <w:t>将开标情况</w:t>
      </w:r>
      <w:r w:rsidR="00F2248F">
        <w:rPr>
          <w:rFonts w:ascii="宋体" w:eastAsia="宋体" w:hAnsi="宋体" w:cs="宋体" w:hint="eastAsia"/>
          <w:color w:val="333333"/>
          <w:kern w:val="0"/>
          <w:sz w:val="24"/>
          <w:szCs w:val="24"/>
        </w:rPr>
        <w:t>及</w:t>
      </w:r>
      <w:r w:rsidR="00F2248F">
        <w:rPr>
          <w:rFonts w:ascii="宋体" w:eastAsia="宋体" w:hAnsi="宋体" w:cs="宋体"/>
          <w:color w:val="333333"/>
          <w:kern w:val="0"/>
          <w:sz w:val="24"/>
          <w:szCs w:val="24"/>
        </w:rPr>
        <w:t>中标候选人公示如下</w:t>
      </w:r>
      <w:r w:rsidR="00F2248F">
        <w:rPr>
          <w:rFonts w:ascii="宋体" w:eastAsia="宋体" w:hAnsi="宋体" w:cs="宋体" w:hint="eastAsia"/>
          <w:color w:val="333333"/>
          <w:kern w:val="0"/>
          <w:sz w:val="24"/>
          <w:szCs w:val="24"/>
        </w:rPr>
        <w:t>：</w:t>
      </w:r>
    </w:p>
    <w:p w:rsidR="00FE4944" w:rsidRDefault="00F2248F">
      <w:pPr>
        <w:widowControl/>
        <w:shd w:val="clear" w:color="auto" w:fill="FFFFFF"/>
        <w:snapToGrid w:val="0"/>
        <w:spacing w:line="360" w:lineRule="auto"/>
        <w:ind w:firstLine="560"/>
        <w:jc w:val="left"/>
        <w:rPr>
          <w:rFonts w:ascii="宋体" w:eastAsia="宋体" w:hAnsi="宋体" w:cs="宋体"/>
          <w:color w:val="333333"/>
          <w:kern w:val="0"/>
          <w:sz w:val="24"/>
          <w:szCs w:val="24"/>
        </w:rPr>
      </w:pPr>
      <w:r>
        <w:rPr>
          <w:rFonts w:ascii="宋体" w:eastAsia="宋体" w:hAnsi="宋体" w:cs="宋体"/>
          <w:color w:val="333333"/>
          <w:kern w:val="0"/>
          <w:sz w:val="24"/>
          <w:szCs w:val="24"/>
        </w:rPr>
        <w:t>1</w:t>
      </w:r>
      <w:r>
        <w:rPr>
          <w:rFonts w:ascii="宋体" w:eastAsia="宋体" w:hAnsi="宋体" w:cs="宋体" w:hint="eastAsia"/>
          <w:color w:val="333333"/>
          <w:kern w:val="0"/>
          <w:sz w:val="24"/>
          <w:szCs w:val="24"/>
        </w:rPr>
        <w:t>、截止投标</w:t>
      </w:r>
      <w:r>
        <w:rPr>
          <w:rFonts w:ascii="宋体" w:eastAsia="宋体" w:hAnsi="宋体" w:cs="宋体"/>
          <w:color w:val="333333"/>
          <w:kern w:val="0"/>
          <w:sz w:val="24"/>
          <w:szCs w:val="24"/>
        </w:rPr>
        <w:t>文件</w:t>
      </w:r>
      <w:r>
        <w:rPr>
          <w:rFonts w:ascii="宋体" w:eastAsia="宋体" w:hAnsi="宋体" w:cs="宋体" w:hint="eastAsia"/>
          <w:color w:val="333333"/>
          <w:kern w:val="0"/>
          <w:sz w:val="24"/>
          <w:szCs w:val="24"/>
        </w:rPr>
        <w:t>递交</w:t>
      </w:r>
      <w:r>
        <w:rPr>
          <w:rFonts w:ascii="宋体" w:eastAsia="宋体" w:hAnsi="宋体" w:cs="宋体"/>
          <w:color w:val="333333"/>
          <w:kern w:val="0"/>
          <w:sz w:val="24"/>
          <w:szCs w:val="24"/>
        </w:rPr>
        <w:t>截止</w:t>
      </w:r>
      <w:r>
        <w:rPr>
          <w:rFonts w:ascii="宋体" w:eastAsia="宋体" w:hAnsi="宋体" w:cs="宋体" w:hint="eastAsia"/>
          <w:color w:val="333333"/>
          <w:kern w:val="0"/>
          <w:sz w:val="24"/>
          <w:szCs w:val="24"/>
        </w:rPr>
        <w:t>时间</w:t>
      </w:r>
      <w:r>
        <w:rPr>
          <w:rFonts w:ascii="宋体" w:eastAsia="宋体" w:hAnsi="宋体" w:cs="宋体"/>
          <w:color w:val="333333"/>
          <w:kern w:val="0"/>
          <w:sz w:val="24"/>
          <w:szCs w:val="24"/>
        </w:rPr>
        <w:t>（</w:t>
      </w:r>
      <w:r>
        <w:rPr>
          <w:rFonts w:ascii="宋体" w:eastAsia="宋体" w:hAnsi="宋体" w:cs="宋体" w:hint="eastAsia"/>
          <w:color w:val="333333"/>
          <w:kern w:val="0"/>
          <w:sz w:val="24"/>
          <w:szCs w:val="24"/>
        </w:rPr>
        <w:t>开标</w:t>
      </w:r>
      <w:r>
        <w:rPr>
          <w:rFonts w:ascii="宋体" w:eastAsia="宋体" w:hAnsi="宋体" w:cs="宋体"/>
          <w:color w:val="333333"/>
          <w:kern w:val="0"/>
          <w:sz w:val="24"/>
          <w:szCs w:val="24"/>
        </w:rPr>
        <w:t>时间）</w:t>
      </w:r>
      <w:r>
        <w:rPr>
          <w:rFonts w:ascii="宋体" w:eastAsia="宋体" w:hAnsi="宋体" w:cs="宋体" w:hint="eastAsia"/>
          <w:color w:val="333333"/>
          <w:kern w:val="0"/>
          <w:sz w:val="24"/>
          <w:szCs w:val="24"/>
        </w:rPr>
        <w:t>在</w:t>
      </w:r>
      <w:r>
        <w:rPr>
          <w:rFonts w:ascii="宋体" w:eastAsia="宋体" w:hAnsi="宋体" w:cs="宋体"/>
          <w:color w:val="333333"/>
          <w:kern w:val="0"/>
          <w:sz w:val="24"/>
          <w:szCs w:val="24"/>
        </w:rPr>
        <w:t>平台</w:t>
      </w:r>
      <w:r>
        <w:rPr>
          <w:rFonts w:ascii="宋体" w:eastAsia="宋体" w:hAnsi="宋体" w:cs="宋体" w:hint="eastAsia"/>
          <w:color w:val="333333"/>
          <w:kern w:val="0"/>
          <w:sz w:val="24"/>
          <w:szCs w:val="24"/>
        </w:rPr>
        <w:t>递交电子</w:t>
      </w:r>
      <w:r>
        <w:rPr>
          <w:rFonts w:ascii="宋体" w:eastAsia="宋体" w:hAnsi="宋体" w:cs="宋体"/>
          <w:color w:val="333333"/>
          <w:kern w:val="0"/>
          <w:sz w:val="24"/>
          <w:szCs w:val="24"/>
        </w:rPr>
        <w:t>投标文件</w:t>
      </w:r>
      <w:r>
        <w:rPr>
          <w:rFonts w:ascii="宋体" w:eastAsia="宋体" w:hAnsi="宋体" w:cs="宋体" w:hint="eastAsia"/>
          <w:color w:val="333333"/>
          <w:kern w:val="0"/>
          <w:sz w:val="24"/>
          <w:szCs w:val="24"/>
        </w:rPr>
        <w:t>及</w:t>
      </w:r>
      <w:r>
        <w:rPr>
          <w:rFonts w:ascii="宋体" w:eastAsia="宋体" w:hAnsi="宋体" w:cs="宋体"/>
          <w:color w:val="333333"/>
          <w:kern w:val="0"/>
          <w:sz w:val="24"/>
          <w:szCs w:val="24"/>
        </w:rPr>
        <w:t>开标后</w:t>
      </w:r>
      <w:r>
        <w:rPr>
          <w:rFonts w:ascii="宋体" w:eastAsia="宋体" w:hAnsi="宋体" w:cs="宋体" w:hint="eastAsia"/>
          <w:color w:val="333333"/>
          <w:kern w:val="0"/>
          <w:sz w:val="24"/>
          <w:szCs w:val="24"/>
        </w:rPr>
        <w:t>投标</w:t>
      </w:r>
      <w:r>
        <w:rPr>
          <w:rFonts w:ascii="宋体" w:eastAsia="宋体" w:hAnsi="宋体" w:cs="宋体"/>
          <w:color w:val="333333"/>
          <w:kern w:val="0"/>
          <w:sz w:val="24"/>
          <w:szCs w:val="24"/>
        </w:rPr>
        <w:t>文件解密情况：</w:t>
      </w:r>
    </w:p>
    <w:tbl>
      <w:tblPr>
        <w:tblW w:w="768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4"/>
        <w:gridCol w:w="4394"/>
        <w:gridCol w:w="2591"/>
      </w:tblGrid>
      <w:tr w:rsidR="00FE4944">
        <w:trPr>
          <w:trHeight w:val="60"/>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序号</w:t>
            </w:r>
          </w:p>
        </w:tc>
        <w:tc>
          <w:tcPr>
            <w:tcW w:w="439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递交</w:t>
            </w:r>
            <w:r>
              <w:rPr>
                <w:rFonts w:ascii="宋体" w:eastAsia="宋体" w:hAnsi="宋体" w:cs="宋体"/>
                <w:b/>
                <w:bCs/>
                <w:color w:val="444444"/>
                <w:kern w:val="0"/>
                <w:sz w:val="24"/>
                <w:szCs w:val="24"/>
              </w:rPr>
              <w:t>电子投标文件</w:t>
            </w:r>
            <w:r>
              <w:rPr>
                <w:rFonts w:ascii="宋体" w:eastAsia="宋体" w:hAnsi="宋体" w:cs="宋体" w:hint="eastAsia"/>
                <w:b/>
                <w:bCs/>
                <w:color w:val="444444"/>
                <w:kern w:val="0"/>
                <w:sz w:val="24"/>
                <w:szCs w:val="24"/>
              </w:rPr>
              <w:t>投标单位</w:t>
            </w:r>
            <w:r>
              <w:rPr>
                <w:rFonts w:ascii="宋体" w:eastAsia="宋体" w:hAnsi="宋体" w:cs="宋体" w:hint="eastAsia"/>
                <w:color w:val="444444"/>
                <w:kern w:val="0"/>
                <w:sz w:val="24"/>
                <w:szCs w:val="24"/>
              </w:rPr>
              <w:t xml:space="preserve"> </w:t>
            </w:r>
          </w:p>
        </w:tc>
        <w:tc>
          <w:tcPr>
            <w:tcW w:w="2591"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投标</w:t>
            </w:r>
            <w:r>
              <w:rPr>
                <w:rFonts w:ascii="宋体" w:eastAsia="宋体" w:hAnsi="宋体" w:cs="宋体"/>
                <w:b/>
                <w:bCs/>
                <w:color w:val="444444"/>
                <w:kern w:val="0"/>
                <w:sz w:val="24"/>
                <w:szCs w:val="24"/>
              </w:rPr>
              <w:t>文件解密</w:t>
            </w:r>
            <w:r>
              <w:rPr>
                <w:rFonts w:ascii="宋体" w:eastAsia="宋体" w:hAnsi="宋体" w:cs="宋体" w:hint="eastAsia"/>
                <w:b/>
                <w:bCs/>
                <w:color w:val="444444"/>
                <w:kern w:val="0"/>
                <w:sz w:val="24"/>
                <w:szCs w:val="24"/>
              </w:rPr>
              <w:t>情况</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1</w:t>
            </w:r>
          </w:p>
        </w:tc>
        <w:tc>
          <w:tcPr>
            <w:tcW w:w="4394" w:type="dxa"/>
            <w:vAlign w:val="center"/>
          </w:tcPr>
          <w:p w:rsidR="00FE4944" w:rsidRDefault="00F70D82">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吉林省吉星消防安全工程有限公司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2</w:t>
            </w:r>
          </w:p>
        </w:tc>
        <w:tc>
          <w:tcPr>
            <w:tcW w:w="4394" w:type="dxa"/>
            <w:vAlign w:val="center"/>
          </w:tcPr>
          <w:p w:rsidR="00FE4944" w:rsidRDefault="00F70D82">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深圳市广安消防装饰工程有限公司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3</w:t>
            </w:r>
          </w:p>
        </w:tc>
        <w:tc>
          <w:tcPr>
            <w:tcW w:w="4394" w:type="dxa"/>
            <w:vAlign w:val="center"/>
          </w:tcPr>
          <w:p w:rsidR="00FE4944" w:rsidRDefault="00F70D82">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洪沪港建设有限公司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4</w:t>
            </w:r>
          </w:p>
        </w:tc>
        <w:tc>
          <w:tcPr>
            <w:tcW w:w="4394" w:type="dxa"/>
            <w:vAlign w:val="center"/>
          </w:tcPr>
          <w:p w:rsidR="00FE4944" w:rsidRDefault="00F70D82">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江西瑞拓建设工程有限公司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5</w:t>
            </w:r>
          </w:p>
        </w:tc>
        <w:tc>
          <w:tcPr>
            <w:tcW w:w="4394" w:type="dxa"/>
            <w:vAlign w:val="center"/>
          </w:tcPr>
          <w:p w:rsidR="00FE4944" w:rsidRDefault="00F70D82">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湖南公共安全工程有限公司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6</w:t>
            </w:r>
          </w:p>
        </w:tc>
        <w:tc>
          <w:tcPr>
            <w:tcW w:w="4394" w:type="dxa"/>
            <w:vAlign w:val="center"/>
          </w:tcPr>
          <w:p w:rsidR="00FE4944" w:rsidRDefault="00F70D82">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丰巢建设有限公司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FE4944">
        <w:trPr>
          <w:trHeight w:val="336"/>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7</w:t>
            </w:r>
          </w:p>
        </w:tc>
        <w:tc>
          <w:tcPr>
            <w:tcW w:w="4394" w:type="dxa"/>
            <w:vAlign w:val="center"/>
          </w:tcPr>
          <w:p w:rsidR="00FE4944" w:rsidRDefault="00F70D82">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江西匠</w:t>
            </w:r>
            <w:r w:rsidR="00BD136F">
              <w:rPr>
                <w:rFonts w:ascii="宋体" w:eastAsia="宋体" w:hAnsi="宋体" w:cs="宋体" w:hint="eastAsia"/>
                <w:color w:val="333333"/>
                <w:kern w:val="0"/>
                <w:sz w:val="24"/>
                <w:szCs w:val="24"/>
              </w:rPr>
              <w:t>郢建设工程有限公司</w:t>
            </w:r>
          </w:p>
        </w:tc>
        <w:tc>
          <w:tcPr>
            <w:tcW w:w="2591" w:type="dxa"/>
            <w:vAlign w:val="center"/>
          </w:tcPr>
          <w:p w:rsidR="00FE4944" w:rsidRDefault="00F2248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8</w:t>
            </w:r>
          </w:p>
        </w:tc>
        <w:tc>
          <w:tcPr>
            <w:tcW w:w="4394" w:type="dxa"/>
            <w:vAlign w:val="center"/>
          </w:tcPr>
          <w:p w:rsidR="00BD136F" w:rsidRDefault="00BD136F">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江西世泰建设工程有限公司</w:t>
            </w:r>
          </w:p>
        </w:tc>
        <w:tc>
          <w:tcPr>
            <w:tcW w:w="2591" w:type="dxa"/>
            <w:vAlign w:val="center"/>
          </w:tcPr>
          <w:p w:rsidR="00BD136F" w:rsidRDefault="00BD136F">
            <w:pPr>
              <w:widowControl/>
              <w:jc w:val="center"/>
              <w:rPr>
                <w:rFonts w:ascii="宋体" w:eastAsia="宋体" w:hAnsi="宋体" w:cs="宋体"/>
                <w:color w:val="444444"/>
                <w:kern w:val="0"/>
                <w:sz w:val="24"/>
                <w:szCs w:val="24"/>
              </w:rPr>
            </w:pPr>
            <w:r>
              <w:rPr>
                <w:rFonts w:ascii="宋体" w:eastAsia="宋体" w:hAnsi="宋体" w:cs="宋体" w:hint="eastAsia"/>
                <w:color w:val="444444"/>
                <w:kern w:val="0"/>
                <w:sz w:val="24"/>
                <w:szCs w:val="24"/>
              </w:rPr>
              <w:t>已解密</w:t>
            </w:r>
          </w:p>
        </w:tc>
      </w:tr>
    </w:tbl>
    <w:p w:rsidR="00FE4944" w:rsidRDefault="00F2248F">
      <w:pPr>
        <w:widowControl/>
        <w:shd w:val="clear" w:color="auto" w:fill="FFFFFF"/>
        <w:snapToGrid w:val="0"/>
        <w:spacing w:line="360" w:lineRule="auto"/>
        <w:ind w:firstLine="56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2、经评标委员会评审，投标</w:t>
      </w:r>
      <w:r>
        <w:rPr>
          <w:rFonts w:ascii="宋体" w:eastAsia="宋体" w:hAnsi="宋体" w:cs="宋体"/>
          <w:color w:val="333333"/>
          <w:kern w:val="0"/>
          <w:sz w:val="24"/>
          <w:szCs w:val="24"/>
        </w:rPr>
        <w:t>单位</w:t>
      </w:r>
      <w:r>
        <w:rPr>
          <w:rFonts w:ascii="宋体" w:eastAsia="宋体" w:hAnsi="宋体" w:cs="宋体" w:hint="eastAsia"/>
          <w:color w:val="333333"/>
          <w:kern w:val="0"/>
          <w:sz w:val="24"/>
          <w:szCs w:val="24"/>
        </w:rPr>
        <w:t>资格标评审</w:t>
      </w:r>
      <w:r>
        <w:rPr>
          <w:rFonts w:ascii="宋体" w:eastAsia="宋体" w:hAnsi="宋体" w:cs="宋体"/>
          <w:color w:val="333333"/>
          <w:kern w:val="0"/>
          <w:sz w:val="24"/>
          <w:szCs w:val="24"/>
        </w:rPr>
        <w:t>情况：</w:t>
      </w:r>
    </w:p>
    <w:tbl>
      <w:tblPr>
        <w:tblW w:w="768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4"/>
        <w:gridCol w:w="4394"/>
        <w:gridCol w:w="2591"/>
      </w:tblGrid>
      <w:tr w:rsidR="00FE4944">
        <w:trPr>
          <w:trHeight w:val="60"/>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序号</w:t>
            </w:r>
          </w:p>
        </w:tc>
        <w:tc>
          <w:tcPr>
            <w:tcW w:w="439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投标单位</w:t>
            </w:r>
            <w:r>
              <w:rPr>
                <w:rFonts w:ascii="宋体" w:eastAsia="宋体" w:hAnsi="宋体" w:cs="宋体" w:hint="eastAsia"/>
                <w:color w:val="444444"/>
                <w:kern w:val="0"/>
                <w:sz w:val="24"/>
                <w:szCs w:val="24"/>
              </w:rPr>
              <w:t xml:space="preserve"> </w:t>
            </w:r>
          </w:p>
        </w:tc>
        <w:tc>
          <w:tcPr>
            <w:tcW w:w="2591"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资格标评审</w:t>
            </w:r>
            <w:r>
              <w:rPr>
                <w:rFonts w:ascii="宋体" w:eastAsia="宋体" w:hAnsi="宋体" w:cs="宋体"/>
                <w:b/>
                <w:bCs/>
                <w:color w:val="444444"/>
                <w:kern w:val="0"/>
                <w:sz w:val="24"/>
                <w:szCs w:val="24"/>
              </w:rPr>
              <w:t>情况</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1</w:t>
            </w:r>
          </w:p>
        </w:tc>
        <w:tc>
          <w:tcPr>
            <w:tcW w:w="4394" w:type="dxa"/>
            <w:vAlign w:val="center"/>
          </w:tcPr>
          <w:p w:rsidR="00BD136F" w:rsidRDefault="00BD136F" w:rsidP="00C149BD">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吉林省吉星消防安全工程有限公司</w:t>
            </w:r>
          </w:p>
        </w:tc>
        <w:tc>
          <w:tcPr>
            <w:tcW w:w="2591"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不合格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2</w:t>
            </w:r>
          </w:p>
        </w:tc>
        <w:tc>
          <w:tcPr>
            <w:tcW w:w="4394" w:type="dxa"/>
            <w:vAlign w:val="center"/>
          </w:tcPr>
          <w:p w:rsidR="00BD136F" w:rsidRDefault="00BD136F" w:rsidP="00C149BD">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深圳市广安消防装饰工程有限公司</w:t>
            </w:r>
          </w:p>
        </w:tc>
        <w:tc>
          <w:tcPr>
            <w:tcW w:w="0" w:type="auto"/>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3</w:t>
            </w:r>
          </w:p>
        </w:tc>
        <w:tc>
          <w:tcPr>
            <w:tcW w:w="4394" w:type="dxa"/>
            <w:vAlign w:val="center"/>
          </w:tcPr>
          <w:p w:rsidR="00BD136F" w:rsidRDefault="00BD136F" w:rsidP="00C149BD">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洪沪港建设有限公司</w:t>
            </w:r>
          </w:p>
        </w:tc>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4</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江西瑞拓建设工程有限公司</w:t>
            </w:r>
          </w:p>
        </w:tc>
        <w:tc>
          <w:tcPr>
            <w:tcW w:w="2591"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不合格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5</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湖南公共安全工程有限公司</w:t>
            </w:r>
          </w:p>
        </w:tc>
        <w:tc>
          <w:tcPr>
            <w:tcW w:w="2591" w:type="dxa"/>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6</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丰巢建设有限公司</w:t>
            </w:r>
          </w:p>
        </w:tc>
        <w:tc>
          <w:tcPr>
            <w:tcW w:w="2591"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7</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江西匠郢建设工程有限公司</w:t>
            </w:r>
          </w:p>
        </w:tc>
        <w:tc>
          <w:tcPr>
            <w:tcW w:w="2591"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不合格</w:t>
            </w:r>
          </w:p>
        </w:tc>
      </w:tr>
      <w:tr w:rsidR="00BD136F">
        <w:trPr>
          <w:trHeight w:val="336"/>
          <w:tblCellSpacing w:w="0" w:type="dxa"/>
          <w:jc w:val="center"/>
        </w:trPr>
        <w:tc>
          <w:tcPr>
            <w:tcW w:w="0" w:type="auto"/>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8</w:t>
            </w:r>
          </w:p>
        </w:tc>
        <w:tc>
          <w:tcPr>
            <w:tcW w:w="4394" w:type="dxa"/>
            <w:vAlign w:val="center"/>
          </w:tcPr>
          <w:p w:rsidR="00BD136F" w:rsidRDefault="00BD136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江西世泰建设工程有限公司</w:t>
            </w:r>
          </w:p>
        </w:tc>
        <w:tc>
          <w:tcPr>
            <w:tcW w:w="2591"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bl>
    <w:p w:rsidR="00FE4944" w:rsidRDefault="00F2248F">
      <w:pPr>
        <w:widowControl/>
        <w:shd w:val="clear" w:color="auto" w:fill="FFFFFF"/>
        <w:snapToGrid w:val="0"/>
        <w:spacing w:line="360" w:lineRule="auto"/>
        <w:ind w:firstLine="56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备注：“</w:t>
      </w:r>
      <w:r w:rsidR="00BD136F">
        <w:rPr>
          <w:rFonts w:ascii="宋体" w:eastAsia="宋体" w:hAnsi="宋体" w:cs="宋体" w:hint="eastAsia"/>
          <w:color w:val="333333"/>
          <w:kern w:val="0"/>
          <w:sz w:val="24"/>
          <w:szCs w:val="24"/>
        </w:rPr>
        <w:t>吉林省吉星消防安全工程有限公司</w:t>
      </w:r>
      <w:r>
        <w:rPr>
          <w:rFonts w:ascii="宋体" w:eastAsia="宋体" w:hAnsi="宋体" w:cs="宋体" w:hint="eastAsia"/>
          <w:color w:val="333333"/>
          <w:kern w:val="0"/>
          <w:sz w:val="24"/>
          <w:szCs w:val="24"/>
        </w:rPr>
        <w:t>”</w:t>
      </w:r>
      <w:r w:rsidR="00BD136F">
        <w:rPr>
          <w:rFonts w:ascii="宋体" w:eastAsia="宋体" w:hAnsi="宋体" w:cs="宋体" w:hint="eastAsia"/>
          <w:color w:val="333333"/>
          <w:kern w:val="0"/>
          <w:sz w:val="24"/>
          <w:szCs w:val="24"/>
        </w:rPr>
        <w:t>建造师证书未双签；“江西瑞拓建设工程有限公司”建造师证书未双签；“江西匠郢建设工程有限公司”建造师证书未双签；</w:t>
      </w:r>
      <w:r>
        <w:rPr>
          <w:rFonts w:ascii="宋体" w:eastAsia="宋体" w:hAnsi="宋体" w:cs="宋体" w:hint="eastAsia"/>
          <w:color w:val="333333"/>
          <w:kern w:val="0"/>
          <w:sz w:val="24"/>
          <w:szCs w:val="24"/>
        </w:rPr>
        <w:t>故资格标审查</w:t>
      </w:r>
      <w:r w:rsidR="00BD136F">
        <w:rPr>
          <w:rFonts w:ascii="宋体" w:eastAsia="宋体" w:hAnsi="宋体" w:cs="宋体" w:hint="eastAsia"/>
          <w:color w:val="333333"/>
          <w:kern w:val="0"/>
          <w:sz w:val="24"/>
          <w:szCs w:val="24"/>
        </w:rPr>
        <w:t>均</w:t>
      </w:r>
      <w:r>
        <w:rPr>
          <w:rFonts w:ascii="宋体" w:eastAsia="宋体" w:hAnsi="宋体" w:cs="宋体" w:hint="eastAsia"/>
          <w:color w:val="333333"/>
          <w:kern w:val="0"/>
          <w:sz w:val="24"/>
          <w:szCs w:val="24"/>
        </w:rPr>
        <w:t>不合格。</w:t>
      </w:r>
    </w:p>
    <w:p w:rsidR="00FE4944" w:rsidRDefault="00F2248F">
      <w:pPr>
        <w:widowControl/>
        <w:shd w:val="clear" w:color="auto" w:fill="FFFFFF"/>
        <w:snapToGrid w:val="0"/>
        <w:spacing w:line="360" w:lineRule="auto"/>
        <w:ind w:firstLine="56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lastRenderedPageBreak/>
        <w:t>3、经评标委员会评审，投标</w:t>
      </w:r>
      <w:r>
        <w:rPr>
          <w:rFonts w:ascii="宋体" w:eastAsia="宋体" w:hAnsi="宋体" w:cs="宋体"/>
          <w:color w:val="333333"/>
          <w:kern w:val="0"/>
          <w:sz w:val="24"/>
          <w:szCs w:val="24"/>
        </w:rPr>
        <w:t>单位技术标、商务标符合性</w:t>
      </w:r>
      <w:r>
        <w:rPr>
          <w:rFonts w:ascii="宋体" w:eastAsia="宋体" w:hAnsi="宋体" w:cs="宋体" w:hint="eastAsia"/>
          <w:color w:val="333333"/>
          <w:kern w:val="0"/>
          <w:sz w:val="24"/>
          <w:szCs w:val="24"/>
        </w:rPr>
        <w:t>入围</w:t>
      </w:r>
      <w:r>
        <w:rPr>
          <w:rFonts w:ascii="宋体" w:eastAsia="宋体" w:hAnsi="宋体" w:cs="宋体"/>
          <w:color w:val="333333"/>
          <w:kern w:val="0"/>
          <w:sz w:val="24"/>
          <w:szCs w:val="24"/>
        </w:rPr>
        <w:t>情况</w:t>
      </w:r>
      <w:r>
        <w:rPr>
          <w:rFonts w:ascii="宋体" w:eastAsia="宋体" w:hAnsi="宋体" w:cs="宋体" w:hint="eastAsia"/>
          <w:color w:val="333333"/>
          <w:kern w:val="0"/>
          <w:sz w:val="24"/>
          <w:szCs w:val="24"/>
        </w:rPr>
        <w:t>：</w:t>
      </w:r>
    </w:p>
    <w:tbl>
      <w:tblPr>
        <w:tblW w:w="768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4"/>
        <w:gridCol w:w="4394"/>
        <w:gridCol w:w="1295"/>
        <w:gridCol w:w="1296"/>
      </w:tblGrid>
      <w:tr w:rsidR="00FE4944">
        <w:trPr>
          <w:trHeight w:val="60"/>
          <w:tblCellSpacing w:w="0" w:type="dxa"/>
          <w:jc w:val="center"/>
        </w:trPr>
        <w:tc>
          <w:tcPr>
            <w:tcW w:w="70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序号</w:t>
            </w:r>
          </w:p>
        </w:tc>
        <w:tc>
          <w:tcPr>
            <w:tcW w:w="439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投标单位</w:t>
            </w:r>
            <w:r>
              <w:rPr>
                <w:rFonts w:ascii="宋体" w:eastAsia="宋体" w:hAnsi="宋体" w:cs="宋体" w:hint="eastAsia"/>
                <w:color w:val="444444"/>
                <w:kern w:val="0"/>
                <w:sz w:val="24"/>
                <w:szCs w:val="24"/>
              </w:rPr>
              <w:t xml:space="preserve"> </w:t>
            </w:r>
          </w:p>
        </w:tc>
        <w:tc>
          <w:tcPr>
            <w:tcW w:w="1295"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技术标</w:t>
            </w:r>
          </w:p>
        </w:tc>
        <w:tc>
          <w:tcPr>
            <w:tcW w:w="1296"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商务标</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1</w:t>
            </w:r>
          </w:p>
        </w:tc>
        <w:tc>
          <w:tcPr>
            <w:tcW w:w="4394" w:type="dxa"/>
            <w:vAlign w:val="center"/>
          </w:tcPr>
          <w:p w:rsidR="00BD136F" w:rsidRDefault="00BD136F" w:rsidP="00C149BD">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深圳市广安消防装饰工程有限公司</w:t>
            </w:r>
          </w:p>
        </w:tc>
        <w:tc>
          <w:tcPr>
            <w:tcW w:w="1295"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c>
          <w:tcPr>
            <w:tcW w:w="1296"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 xml:space="preserve"> 合格</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2</w:t>
            </w:r>
          </w:p>
        </w:tc>
        <w:tc>
          <w:tcPr>
            <w:tcW w:w="4394" w:type="dxa"/>
            <w:vAlign w:val="center"/>
          </w:tcPr>
          <w:p w:rsidR="00BD136F" w:rsidRDefault="00BD136F" w:rsidP="00C149BD">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洪沪港建设有限公司</w:t>
            </w:r>
          </w:p>
        </w:tc>
        <w:tc>
          <w:tcPr>
            <w:tcW w:w="1295"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c>
          <w:tcPr>
            <w:tcW w:w="1296"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3</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湖南公共安全工程有限公司</w:t>
            </w:r>
          </w:p>
        </w:tc>
        <w:tc>
          <w:tcPr>
            <w:tcW w:w="1295"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c>
          <w:tcPr>
            <w:tcW w:w="1296"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r w:rsidR="00BD136F">
        <w:trPr>
          <w:trHeight w:val="336"/>
          <w:tblCellSpacing w:w="0" w:type="dxa"/>
          <w:jc w:val="center"/>
        </w:trPr>
        <w:tc>
          <w:tcPr>
            <w:tcW w:w="704"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4</w:t>
            </w:r>
          </w:p>
        </w:tc>
        <w:tc>
          <w:tcPr>
            <w:tcW w:w="4394" w:type="dxa"/>
            <w:vAlign w:val="center"/>
          </w:tcPr>
          <w:p w:rsidR="00BD136F" w:rsidRDefault="00BD136F" w:rsidP="00C149BD">
            <w:pPr>
              <w:widowControl/>
              <w:jc w:val="center"/>
              <w:textAlignment w:val="center"/>
              <w:rPr>
                <w:rFonts w:ascii="Verdana" w:eastAsia="宋体" w:hAnsi="Verdana" w:cs="Verdana"/>
                <w:color w:val="333333"/>
                <w:kern w:val="0"/>
                <w:szCs w:val="21"/>
              </w:rPr>
            </w:pPr>
            <w:r>
              <w:rPr>
                <w:rFonts w:ascii="宋体" w:eastAsia="宋体" w:hAnsi="宋体" w:cs="宋体" w:hint="eastAsia"/>
                <w:color w:val="333333"/>
                <w:kern w:val="0"/>
                <w:sz w:val="24"/>
                <w:szCs w:val="24"/>
              </w:rPr>
              <w:t>丰巢建设有限公司</w:t>
            </w:r>
          </w:p>
        </w:tc>
        <w:tc>
          <w:tcPr>
            <w:tcW w:w="1295"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c>
          <w:tcPr>
            <w:tcW w:w="1296" w:type="dxa"/>
            <w:vAlign w:val="center"/>
          </w:tcPr>
          <w:p w:rsidR="00BD136F" w:rsidRDefault="00BD136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 xml:space="preserve"> 合格</w:t>
            </w:r>
          </w:p>
        </w:tc>
      </w:tr>
      <w:tr w:rsidR="00FE4944">
        <w:trPr>
          <w:trHeight w:val="336"/>
          <w:tblCellSpacing w:w="0" w:type="dxa"/>
          <w:jc w:val="center"/>
        </w:trPr>
        <w:tc>
          <w:tcPr>
            <w:tcW w:w="704" w:type="dxa"/>
            <w:vAlign w:val="center"/>
          </w:tcPr>
          <w:p w:rsidR="00FE4944"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5</w:t>
            </w:r>
          </w:p>
        </w:tc>
        <w:tc>
          <w:tcPr>
            <w:tcW w:w="4394" w:type="dxa"/>
            <w:vAlign w:val="center"/>
          </w:tcPr>
          <w:p w:rsidR="00FE4944" w:rsidRDefault="0069569F">
            <w:pPr>
              <w:widowControl/>
              <w:jc w:val="center"/>
              <w:textAlignment w:val="center"/>
              <w:rPr>
                <w:rFonts w:ascii="宋体" w:eastAsia="宋体" w:hAnsi="宋体" w:cs="宋体"/>
                <w:color w:val="333333"/>
                <w:kern w:val="0"/>
                <w:szCs w:val="21"/>
              </w:rPr>
            </w:pPr>
            <w:r>
              <w:rPr>
                <w:rFonts w:ascii="宋体" w:eastAsia="宋体" w:hAnsi="宋体" w:cs="宋体" w:hint="eastAsia"/>
                <w:color w:val="333333"/>
                <w:kern w:val="0"/>
                <w:sz w:val="24"/>
                <w:szCs w:val="24"/>
              </w:rPr>
              <w:t>江西世泰建设工程有限公司</w:t>
            </w:r>
          </w:p>
        </w:tc>
        <w:tc>
          <w:tcPr>
            <w:tcW w:w="1295"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c>
          <w:tcPr>
            <w:tcW w:w="1296" w:type="dxa"/>
            <w:vAlign w:val="center"/>
          </w:tcPr>
          <w:p w:rsidR="00FE4944" w:rsidRDefault="00F2248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合格</w:t>
            </w:r>
          </w:p>
        </w:tc>
      </w:tr>
    </w:tbl>
    <w:p w:rsidR="00FE4944" w:rsidRDefault="00F2248F" w:rsidP="0069569F">
      <w:pPr>
        <w:widowControl/>
        <w:shd w:val="clear" w:color="auto" w:fill="FFFFFF"/>
        <w:snapToGrid w:val="0"/>
        <w:spacing w:line="360" w:lineRule="auto"/>
        <w:ind w:firstLine="56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4、经评标委员会评审，投标</w:t>
      </w:r>
      <w:r>
        <w:rPr>
          <w:rFonts w:ascii="宋体" w:eastAsia="宋体" w:hAnsi="宋体" w:cs="宋体"/>
          <w:color w:val="333333"/>
          <w:kern w:val="0"/>
          <w:sz w:val="24"/>
          <w:szCs w:val="24"/>
        </w:rPr>
        <w:t>单位报价</w:t>
      </w:r>
      <w:r>
        <w:rPr>
          <w:rFonts w:ascii="宋体" w:eastAsia="宋体" w:hAnsi="宋体" w:cs="宋体" w:hint="eastAsia"/>
          <w:color w:val="333333"/>
          <w:kern w:val="0"/>
          <w:sz w:val="24"/>
          <w:szCs w:val="24"/>
        </w:rPr>
        <w:t>及得分</w:t>
      </w:r>
      <w:r>
        <w:rPr>
          <w:rFonts w:ascii="宋体" w:eastAsia="宋体" w:hAnsi="宋体" w:cs="宋体"/>
          <w:color w:val="333333"/>
          <w:kern w:val="0"/>
          <w:sz w:val="24"/>
          <w:szCs w:val="24"/>
        </w:rPr>
        <w:t>情况</w:t>
      </w:r>
    </w:p>
    <w:tbl>
      <w:tblPr>
        <w:tblW w:w="908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08"/>
        <w:gridCol w:w="3756"/>
        <w:gridCol w:w="943"/>
        <w:gridCol w:w="1528"/>
        <w:gridCol w:w="1127"/>
        <w:gridCol w:w="1127"/>
      </w:tblGrid>
      <w:tr w:rsidR="00FE4944">
        <w:trPr>
          <w:trHeight w:val="60"/>
          <w:tblCellSpacing w:w="0" w:type="dxa"/>
          <w:jc w:val="center"/>
        </w:trPr>
        <w:tc>
          <w:tcPr>
            <w:tcW w:w="608"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序号</w:t>
            </w:r>
          </w:p>
        </w:tc>
        <w:tc>
          <w:tcPr>
            <w:tcW w:w="3756"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投标单位</w:t>
            </w:r>
            <w:r>
              <w:rPr>
                <w:rFonts w:ascii="宋体" w:eastAsia="宋体" w:hAnsi="宋体" w:cs="宋体" w:hint="eastAsia"/>
                <w:color w:val="444444"/>
                <w:kern w:val="0"/>
                <w:sz w:val="24"/>
                <w:szCs w:val="24"/>
              </w:rPr>
              <w:t xml:space="preserve"> </w:t>
            </w:r>
          </w:p>
        </w:tc>
        <w:tc>
          <w:tcPr>
            <w:tcW w:w="943" w:type="dxa"/>
            <w:vAlign w:val="center"/>
          </w:tcPr>
          <w:p w:rsidR="00FE4944" w:rsidRDefault="00F2248F">
            <w:pPr>
              <w:widowControl/>
              <w:jc w:val="center"/>
              <w:rPr>
                <w:rFonts w:ascii="宋体" w:eastAsia="宋体" w:hAnsi="宋体" w:cs="宋体"/>
                <w:b/>
                <w:bCs/>
                <w:color w:val="444444"/>
                <w:kern w:val="0"/>
                <w:sz w:val="24"/>
                <w:szCs w:val="24"/>
              </w:rPr>
            </w:pPr>
            <w:r>
              <w:rPr>
                <w:rFonts w:ascii="宋体" w:eastAsia="宋体" w:hAnsi="宋体" w:cs="宋体" w:hint="eastAsia"/>
                <w:b/>
                <w:bCs/>
                <w:color w:val="444444"/>
                <w:kern w:val="0"/>
                <w:sz w:val="24"/>
                <w:szCs w:val="24"/>
              </w:rPr>
              <w:t>技术商务得分</w:t>
            </w:r>
          </w:p>
        </w:tc>
        <w:tc>
          <w:tcPr>
            <w:tcW w:w="1528" w:type="dxa"/>
            <w:vAlign w:val="center"/>
          </w:tcPr>
          <w:p w:rsidR="00FE4944" w:rsidRDefault="00F2248F" w:rsidP="0069569F">
            <w:pPr>
              <w:widowControl/>
              <w:jc w:val="center"/>
              <w:rPr>
                <w:rFonts w:ascii="微软雅黑" w:eastAsia="宋体" w:hAnsi="微软雅黑" w:cs="宋体"/>
                <w:color w:val="444444"/>
                <w:kern w:val="0"/>
                <w:sz w:val="24"/>
                <w:szCs w:val="24"/>
              </w:rPr>
            </w:pPr>
            <w:r>
              <w:rPr>
                <w:rFonts w:ascii="宋体" w:eastAsia="宋体" w:hAnsi="宋体" w:cs="宋体" w:hint="eastAsia"/>
                <w:b/>
                <w:bCs/>
                <w:color w:val="444444"/>
                <w:kern w:val="0"/>
                <w:sz w:val="24"/>
                <w:szCs w:val="24"/>
              </w:rPr>
              <w:t>投标报价（</w:t>
            </w:r>
            <w:r w:rsidR="0069569F">
              <w:rPr>
                <w:rFonts w:ascii="宋体" w:eastAsia="宋体" w:hAnsi="宋体" w:cs="宋体" w:hint="eastAsia"/>
                <w:b/>
                <w:bCs/>
                <w:color w:val="444444"/>
                <w:kern w:val="0"/>
                <w:sz w:val="24"/>
                <w:szCs w:val="24"/>
              </w:rPr>
              <w:t>元</w:t>
            </w:r>
            <w:r>
              <w:rPr>
                <w:rFonts w:ascii="宋体" w:eastAsia="宋体" w:hAnsi="宋体" w:cs="宋体" w:hint="eastAsia"/>
                <w:b/>
                <w:bCs/>
                <w:color w:val="444444"/>
                <w:kern w:val="0"/>
                <w:sz w:val="24"/>
                <w:szCs w:val="24"/>
              </w:rPr>
              <w:t>）</w:t>
            </w:r>
          </w:p>
        </w:tc>
        <w:tc>
          <w:tcPr>
            <w:tcW w:w="1127"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报价得分</w:t>
            </w:r>
          </w:p>
        </w:tc>
        <w:tc>
          <w:tcPr>
            <w:tcW w:w="1127" w:type="dxa"/>
            <w:vAlign w:val="center"/>
          </w:tcPr>
          <w:p w:rsidR="00FE4944" w:rsidRDefault="00F2248F">
            <w:pPr>
              <w:widowControl/>
              <w:jc w:val="center"/>
              <w:rPr>
                <w:rFonts w:ascii="宋体" w:eastAsia="宋体" w:hAnsi="宋体" w:cs="宋体"/>
                <w:b/>
                <w:bCs/>
                <w:color w:val="444444"/>
                <w:kern w:val="0"/>
                <w:sz w:val="24"/>
                <w:szCs w:val="24"/>
              </w:rPr>
            </w:pPr>
            <w:r>
              <w:rPr>
                <w:rFonts w:ascii="宋体" w:eastAsia="宋体" w:hAnsi="宋体" w:cs="宋体" w:hint="eastAsia"/>
                <w:b/>
                <w:bCs/>
                <w:color w:val="444444"/>
                <w:kern w:val="0"/>
                <w:sz w:val="24"/>
                <w:szCs w:val="24"/>
              </w:rPr>
              <w:t>综合得分</w:t>
            </w:r>
          </w:p>
        </w:tc>
      </w:tr>
      <w:tr w:rsidR="0069569F">
        <w:trPr>
          <w:trHeight w:val="90"/>
          <w:tblCellSpacing w:w="0" w:type="dxa"/>
          <w:jc w:val="center"/>
        </w:trPr>
        <w:tc>
          <w:tcPr>
            <w:tcW w:w="608" w:type="dxa"/>
            <w:vAlign w:val="center"/>
          </w:tcPr>
          <w:p w:rsidR="0069569F"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1</w:t>
            </w:r>
          </w:p>
        </w:tc>
        <w:tc>
          <w:tcPr>
            <w:tcW w:w="3756" w:type="dxa"/>
            <w:vAlign w:val="center"/>
          </w:tcPr>
          <w:p w:rsidR="0069569F" w:rsidRPr="00DE430B" w:rsidRDefault="0069569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深圳市广安消防装饰工程有限公司</w:t>
            </w:r>
          </w:p>
        </w:tc>
        <w:tc>
          <w:tcPr>
            <w:tcW w:w="943"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 xml:space="preserve">16.20 </w:t>
            </w:r>
          </w:p>
        </w:tc>
        <w:tc>
          <w:tcPr>
            <w:tcW w:w="1528"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6528820.64</w:t>
            </w:r>
          </w:p>
        </w:tc>
        <w:tc>
          <w:tcPr>
            <w:tcW w:w="1127"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59.85</w:t>
            </w:r>
          </w:p>
        </w:tc>
        <w:tc>
          <w:tcPr>
            <w:tcW w:w="1127" w:type="dxa"/>
            <w:vAlign w:val="center"/>
          </w:tcPr>
          <w:p w:rsidR="0069569F" w:rsidRDefault="0069569F">
            <w:pPr>
              <w:widowControl/>
              <w:jc w:val="center"/>
              <w:textAlignment w:val="center"/>
              <w:rPr>
                <w:rFonts w:ascii="微软雅黑" w:eastAsia="微软雅黑" w:hAnsi="微软雅黑" w:cs="宋体"/>
                <w:color w:val="444444"/>
                <w:kern w:val="0"/>
                <w:sz w:val="24"/>
                <w:szCs w:val="24"/>
              </w:rPr>
            </w:pPr>
            <w:r>
              <w:rPr>
                <w:rFonts w:ascii="宋体" w:eastAsia="宋体" w:hAnsi="宋体" w:cs="宋体" w:hint="eastAsia"/>
                <w:color w:val="000000"/>
                <w:kern w:val="0"/>
                <w:sz w:val="24"/>
                <w:szCs w:val="24"/>
              </w:rPr>
              <w:t>76.05</w:t>
            </w:r>
          </w:p>
        </w:tc>
      </w:tr>
      <w:tr w:rsidR="0069569F">
        <w:trPr>
          <w:trHeight w:val="90"/>
          <w:tblCellSpacing w:w="0" w:type="dxa"/>
          <w:jc w:val="center"/>
        </w:trPr>
        <w:tc>
          <w:tcPr>
            <w:tcW w:w="608" w:type="dxa"/>
            <w:vAlign w:val="center"/>
          </w:tcPr>
          <w:p w:rsidR="0069569F"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2</w:t>
            </w:r>
          </w:p>
        </w:tc>
        <w:tc>
          <w:tcPr>
            <w:tcW w:w="3756" w:type="dxa"/>
            <w:vAlign w:val="center"/>
          </w:tcPr>
          <w:p w:rsidR="0069569F" w:rsidRPr="00DE430B" w:rsidRDefault="0069569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洪沪港建设有限公司</w:t>
            </w:r>
          </w:p>
        </w:tc>
        <w:tc>
          <w:tcPr>
            <w:tcW w:w="943"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 xml:space="preserve">16.80 </w:t>
            </w:r>
          </w:p>
        </w:tc>
        <w:tc>
          <w:tcPr>
            <w:tcW w:w="1528"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6545786.90</w:t>
            </w:r>
          </w:p>
        </w:tc>
        <w:tc>
          <w:tcPr>
            <w:tcW w:w="1127"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59.98</w:t>
            </w:r>
          </w:p>
        </w:tc>
        <w:tc>
          <w:tcPr>
            <w:tcW w:w="1127" w:type="dxa"/>
            <w:vAlign w:val="center"/>
          </w:tcPr>
          <w:p w:rsidR="0069569F" w:rsidRDefault="0069569F">
            <w:pPr>
              <w:widowControl/>
              <w:jc w:val="center"/>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76.78</w:t>
            </w:r>
          </w:p>
        </w:tc>
      </w:tr>
      <w:tr w:rsidR="0069569F">
        <w:trPr>
          <w:trHeight w:val="90"/>
          <w:tblCellSpacing w:w="0" w:type="dxa"/>
          <w:jc w:val="center"/>
        </w:trPr>
        <w:tc>
          <w:tcPr>
            <w:tcW w:w="608" w:type="dxa"/>
            <w:vAlign w:val="center"/>
          </w:tcPr>
          <w:p w:rsidR="0069569F"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3</w:t>
            </w:r>
          </w:p>
        </w:tc>
        <w:tc>
          <w:tcPr>
            <w:tcW w:w="3756" w:type="dxa"/>
            <w:vAlign w:val="center"/>
          </w:tcPr>
          <w:p w:rsidR="0069569F" w:rsidRPr="00DE430B" w:rsidRDefault="0069569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湖南公共安全工程有限公司</w:t>
            </w:r>
          </w:p>
        </w:tc>
        <w:tc>
          <w:tcPr>
            <w:tcW w:w="943"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 xml:space="preserve">27.00 </w:t>
            </w:r>
          </w:p>
        </w:tc>
        <w:tc>
          <w:tcPr>
            <w:tcW w:w="1528"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6554665.55</w:t>
            </w:r>
          </w:p>
        </w:tc>
        <w:tc>
          <w:tcPr>
            <w:tcW w:w="1127"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59.91</w:t>
            </w:r>
          </w:p>
        </w:tc>
        <w:tc>
          <w:tcPr>
            <w:tcW w:w="1127" w:type="dxa"/>
            <w:vAlign w:val="center"/>
          </w:tcPr>
          <w:p w:rsidR="0069569F" w:rsidRDefault="0069569F">
            <w:pPr>
              <w:widowControl/>
              <w:jc w:val="center"/>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86.91</w:t>
            </w:r>
          </w:p>
        </w:tc>
      </w:tr>
      <w:tr w:rsidR="0069569F">
        <w:trPr>
          <w:trHeight w:val="90"/>
          <w:tblCellSpacing w:w="0" w:type="dxa"/>
          <w:jc w:val="center"/>
        </w:trPr>
        <w:tc>
          <w:tcPr>
            <w:tcW w:w="608" w:type="dxa"/>
            <w:vAlign w:val="center"/>
          </w:tcPr>
          <w:p w:rsidR="0069569F"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4</w:t>
            </w:r>
          </w:p>
        </w:tc>
        <w:tc>
          <w:tcPr>
            <w:tcW w:w="3756" w:type="dxa"/>
            <w:vAlign w:val="center"/>
          </w:tcPr>
          <w:p w:rsidR="0069569F" w:rsidRPr="00DE430B" w:rsidRDefault="0069569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丰巢建设有限公司</w:t>
            </w:r>
          </w:p>
        </w:tc>
        <w:tc>
          <w:tcPr>
            <w:tcW w:w="943"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18.00</w:t>
            </w:r>
          </w:p>
        </w:tc>
        <w:tc>
          <w:tcPr>
            <w:tcW w:w="1528"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6579949.31</w:t>
            </w:r>
          </w:p>
        </w:tc>
        <w:tc>
          <w:tcPr>
            <w:tcW w:w="1127"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59.53</w:t>
            </w:r>
          </w:p>
        </w:tc>
        <w:tc>
          <w:tcPr>
            <w:tcW w:w="1127" w:type="dxa"/>
            <w:vAlign w:val="center"/>
          </w:tcPr>
          <w:p w:rsidR="0069569F" w:rsidRDefault="0069569F">
            <w:pPr>
              <w:widowControl/>
              <w:jc w:val="center"/>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77.53</w:t>
            </w:r>
          </w:p>
        </w:tc>
      </w:tr>
      <w:tr w:rsidR="0069569F">
        <w:trPr>
          <w:trHeight w:val="90"/>
          <w:tblCellSpacing w:w="0" w:type="dxa"/>
          <w:jc w:val="center"/>
        </w:trPr>
        <w:tc>
          <w:tcPr>
            <w:tcW w:w="608" w:type="dxa"/>
            <w:vAlign w:val="center"/>
          </w:tcPr>
          <w:p w:rsidR="0069569F" w:rsidRDefault="0069569F">
            <w:pPr>
              <w:widowControl/>
              <w:jc w:val="center"/>
              <w:rPr>
                <w:rFonts w:ascii="微软雅黑" w:eastAsia="微软雅黑" w:hAnsi="微软雅黑" w:cs="宋体"/>
                <w:color w:val="444444"/>
                <w:kern w:val="0"/>
                <w:sz w:val="24"/>
                <w:szCs w:val="24"/>
              </w:rPr>
            </w:pPr>
            <w:r>
              <w:rPr>
                <w:rFonts w:ascii="微软雅黑" w:eastAsia="微软雅黑" w:hAnsi="微软雅黑" w:cs="宋体" w:hint="eastAsia"/>
                <w:color w:val="444444"/>
                <w:kern w:val="0"/>
                <w:sz w:val="24"/>
                <w:szCs w:val="24"/>
              </w:rPr>
              <w:t>5</w:t>
            </w:r>
          </w:p>
        </w:tc>
        <w:tc>
          <w:tcPr>
            <w:tcW w:w="3756" w:type="dxa"/>
            <w:vAlign w:val="center"/>
          </w:tcPr>
          <w:p w:rsidR="0069569F" w:rsidRPr="00DE430B" w:rsidRDefault="0069569F" w:rsidP="00C149BD">
            <w:pPr>
              <w:widowControl/>
              <w:jc w:val="center"/>
              <w:textAlignment w:val="center"/>
              <w:rPr>
                <w:rFonts w:ascii="宋体" w:eastAsia="宋体" w:hAnsi="宋体" w:cs="宋体"/>
                <w:color w:val="333333"/>
                <w:kern w:val="0"/>
                <w:sz w:val="24"/>
                <w:szCs w:val="24"/>
              </w:rPr>
            </w:pPr>
            <w:r>
              <w:rPr>
                <w:rFonts w:ascii="宋体" w:eastAsia="宋体" w:hAnsi="宋体" w:cs="宋体" w:hint="eastAsia"/>
                <w:color w:val="333333"/>
                <w:kern w:val="0"/>
                <w:sz w:val="24"/>
                <w:szCs w:val="24"/>
              </w:rPr>
              <w:t>江西世泰建设工程有限公司</w:t>
            </w:r>
          </w:p>
        </w:tc>
        <w:tc>
          <w:tcPr>
            <w:tcW w:w="943"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17.00</w:t>
            </w:r>
          </w:p>
        </w:tc>
        <w:tc>
          <w:tcPr>
            <w:tcW w:w="1528"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6566799.70</w:t>
            </w:r>
          </w:p>
        </w:tc>
        <w:tc>
          <w:tcPr>
            <w:tcW w:w="1127" w:type="dxa"/>
            <w:vAlign w:val="center"/>
          </w:tcPr>
          <w:p w:rsidR="0069569F" w:rsidRPr="00DE430B" w:rsidRDefault="0069569F">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59.73</w:t>
            </w:r>
          </w:p>
        </w:tc>
        <w:tc>
          <w:tcPr>
            <w:tcW w:w="1127" w:type="dxa"/>
            <w:vAlign w:val="center"/>
          </w:tcPr>
          <w:p w:rsidR="0069569F" w:rsidRDefault="0069569F">
            <w:pPr>
              <w:widowControl/>
              <w:jc w:val="center"/>
              <w:textAlignment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76.73</w:t>
            </w:r>
          </w:p>
        </w:tc>
      </w:tr>
    </w:tbl>
    <w:p w:rsidR="00FE4944" w:rsidRDefault="00F2248F">
      <w:pPr>
        <w:widowControl/>
        <w:shd w:val="clear" w:color="auto" w:fill="FFFFFF"/>
        <w:spacing w:line="360" w:lineRule="auto"/>
        <w:ind w:firstLine="560"/>
        <w:jc w:val="left"/>
        <w:rPr>
          <w:rFonts w:ascii="微软雅黑" w:eastAsia="微软雅黑" w:hAnsi="微软雅黑" w:cs="宋体"/>
          <w:color w:val="444444"/>
          <w:kern w:val="0"/>
          <w:sz w:val="24"/>
          <w:szCs w:val="24"/>
        </w:rPr>
      </w:pPr>
      <w:r>
        <w:rPr>
          <w:rFonts w:ascii="宋体" w:eastAsia="宋体" w:hAnsi="宋体" w:cs="宋体"/>
          <w:color w:val="333333"/>
          <w:kern w:val="0"/>
          <w:sz w:val="24"/>
          <w:szCs w:val="24"/>
        </w:rPr>
        <w:t>5</w:t>
      </w:r>
      <w:r>
        <w:rPr>
          <w:rFonts w:ascii="宋体" w:eastAsia="宋体" w:hAnsi="宋体" w:cs="宋体" w:hint="eastAsia"/>
          <w:color w:val="333333"/>
          <w:kern w:val="0"/>
          <w:sz w:val="24"/>
          <w:szCs w:val="24"/>
        </w:rPr>
        <w:t>、经评标委员会评审，</w:t>
      </w:r>
      <w:r>
        <w:rPr>
          <w:rFonts w:ascii="宋体" w:eastAsia="宋体" w:hAnsi="宋体" w:cs="宋体" w:hint="eastAsia"/>
          <w:color w:val="333333"/>
          <w:kern w:val="0"/>
          <w:sz w:val="24"/>
          <w:szCs w:val="24"/>
          <w:shd w:val="clear" w:color="auto" w:fill="FFFFFF"/>
        </w:rPr>
        <w:t>中标候选人排序公示如下：</w:t>
      </w:r>
      <w:r>
        <w:rPr>
          <w:rFonts w:ascii="宋体" w:eastAsia="宋体" w:hAnsi="宋体" w:cs="宋体" w:hint="eastAsia"/>
          <w:color w:val="333333"/>
          <w:kern w:val="0"/>
          <w:sz w:val="24"/>
          <w:szCs w:val="24"/>
        </w:rPr>
        <w:t xml:space="preserve"> </w:t>
      </w:r>
    </w:p>
    <w:tbl>
      <w:tblPr>
        <w:tblW w:w="768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030"/>
        <w:gridCol w:w="4114"/>
        <w:gridCol w:w="1545"/>
      </w:tblGrid>
      <w:tr w:rsidR="00FE4944">
        <w:trPr>
          <w:trHeight w:val="60"/>
          <w:tblCellSpacing w:w="0" w:type="dxa"/>
          <w:jc w:val="center"/>
        </w:trPr>
        <w:tc>
          <w:tcPr>
            <w:tcW w:w="2030"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排序情况</w:t>
            </w:r>
          </w:p>
        </w:tc>
        <w:tc>
          <w:tcPr>
            <w:tcW w:w="4114" w:type="dxa"/>
            <w:vAlign w:val="center"/>
          </w:tcPr>
          <w:p w:rsidR="00FE4944" w:rsidRDefault="00F2248F">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单位</w:t>
            </w:r>
            <w:r>
              <w:rPr>
                <w:rFonts w:ascii="宋体" w:eastAsia="宋体" w:hAnsi="宋体" w:cs="宋体" w:hint="eastAsia"/>
                <w:color w:val="444444"/>
                <w:kern w:val="0"/>
                <w:sz w:val="24"/>
                <w:szCs w:val="24"/>
              </w:rPr>
              <w:t xml:space="preserve"> </w:t>
            </w:r>
          </w:p>
        </w:tc>
        <w:tc>
          <w:tcPr>
            <w:tcW w:w="1545" w:type="dxa"/>
            <w:vAlign w:val="center"/>
          </w:tcPr>
          <w:p w:rsidR="00FE4944" w:rsidRDefault="00F2248F" w:rsidP="00B410B0">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报价（</w:t>
            </w:r>
            <w:r w:rsidR="00B410B0">
              <w:rPr>
                <w:rFonts w:ascii="宋体" w:eastAsia="宋体" w:hAnsi="宋体" w:cs="宋体" w:hint="eastAsia"/>
                <w:b/>
                <w:bCs/>
                <w:color w:val="444444"/>
                <w:kern w:val="0"/>
                <w:sz w:val="24"/>
                <w:szCs w:val="24"/>
              </w:rPr>
              <w:t>元</w:t>
            </w:r>
            <w:r>
              <w:rPr>
                <w:rFonts w:ascii="宋体" w:eastAsia="宋体" w:hAnsi="宋体" w:cs="宋体" w:hint="eastAsia"/>
                <w:b/>
                <w:bCs/>
                <w:color w:val="444444"/>
                <w:kern w:val="0"/>
                <w:sz w:val="24"/>
                <w:szCs w:val="24"/>
              </w:rPr>
              <w:t>）</w:t>
            </w:r>
            <w:r>
              <w:rPr>
                <w:rFonts w:ascii="宋体" w:eastAsia="宋体" w:hAnsi="宋体" w:cs="宋体" w:hint="eastAsia"/>
                <w:color w:val="444444"/>
                <w:kern w:val="0"/>
                <w:sz w:val="24"/>
                <w:szCs w:val="24"/>
              </w:rPr>
              <w:t xml:space="preserve"> </w:t>
            </w:r>
          </w:p>
        </w:tc>
      </w:tr>
      <w:tr w:rsidR="00B410B0">
        <w:trPr>
          <w:trHeight w:val="336"/>
          <w:tblCellSpacing w:w="0" w:type="dxa"/>
          <w:jc w:val="center"/>
        </w:trPr>
        <w:tc>
          <w:tcPr>
            <w:tcW w:w="2030" w:type="dxa"/>
            <w:vAlign w:val="center"/>
          </w:tcPr>
          <w:p w:rsidR="00B410B0" w:rsidRDefault="00B410B0">
            <w:pPr>
              <w:widowControl/>
              <w:jc w:val="center"/>
              <w:rPr>
                <w:rFonts w:ascii="微软雅黑" w:eastAsia="微软雅黑" w:hAnsi="微软雅黑" w:cs="宋体"/>
                <w:color w:val="444444"/>
                <w:kern w:val="0"/>
                <w:sz w:val="24"/>
                <w:szCs w:val="24"/>
              </w:rPr>
            </w:pPr>
            <w:r>
              <w:rPr>
                <w:rFonts w:ascii="宋体" w:eastAsia="宋体" w:hAnsi="宋体" w:cs="宋体" w:hint="eastAsia"/>
                <w:b/>
                <w:bCs/>
                <w:color w:val="444444"/>
                <w:kern w:val="0"/>
                <w:sz w:val="24"/>
                <w:szCs w:val="24"/>
              </w:rPr>
              <w:t>中标排序第一</w:t>
            </w:r>
          </w:p>
        </w:tc>
        <w:tc>
          <w:tcPr>
            <w:tcW w:w="4114" w:type="dxa"/>
            <w:vAlign w:val="center"/>
          </w:tcPr>
          <w:p w:rsidR="00B410B0" w:rsidRDefault="00B410B0">
            <w:pPr>
              <w:widowControl/>
              <w:jc w:val="center"/>
              <w:textAlignment w:val="center"/>
              <w:rPr>
                <w:rFonts w:ascii="宋体" w:eastAsia="宋体" w:hAnsi="宋体" w:cs="宋体"/>
                <w:color w:val="000000"/>
                <w:sz w:val="24"/>
                <w:szCs w:val="24"/>
              </w:rPr>
            </w:pPr>
            <w:r>
              <w:rPr>
                <w:rFonts w:ascii="宋体" w:eastAsia="宋体" w:hAnsi="宋体" w:cs="宋体" w:hint="eastAsia"/>
                <w:color w:val="333333"/>
                <w:kern w:val="0"/>
                <w:sz w:val="24"/>
                <w:szCs w:val="24"/>
              </w:rPr>
              <w:t>湖南公共安全工程有限公司</w:t>
            </w:r>
          </w:p>
        </w:tc>
        <w:tc>
          <w:tcPr>
            <w:tcW w:w="1545" w:type="dxa"/>
            <w:vAlign w:val="center"/>
          </w:tcPr>
          <w:p w:rsidR="00B410B0" w:rsidRPr="00DE430B" w:rsidRDefault="00B410B0" w:rsidP="00C149BD">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6554665.55</w:t>
            </w:r>
          </w:p>
        </w:tc>
      </w:tr>
      <w:tr w:rsidR="00B410B0">
        <w:trPr>
          <w:trHeight w:val="336"/>
          <w:tblCellSpacing w:w="0" w:type="dxa"/>
          <w:jc w:val="center"/>
        </w:trPr>
        <w:tc>
          <w:tcPr>
            <w:tcW w:w="2030" w:type="dxa"/>
            <w:vAlign w:val="center"/>
          </w:tcPr>
          <w:p w:rsidR="00B410B0" w:rsidRDefault="00B410B0">
            <w:pPr>
              <w:widowControl/>
              <w:jc w:val="center"/>
              <w:rPr>
                <w:rFonts w:ascii="宋体" w:eastAsia="宋体" w:hAnsi="宋体" w:cs="宋体"/>
                <w:b/>
                <w:bCs/>
                <w:color w:val="444444"/>
                <w:kern w:val="0"/>
                <w:sz w:val="24"/>
                <w:szCs w:val="24"/>
              </w:rPr>
            </w:pPr>
            <w:r>
              <w:rPr>
                <w:rFonts w:ascii="宋体" w:eastAsia="宋体" w:hAnsi="宋体" w:cs="宋体" w:hint="eastAsia"/>
                <w:b/>
                <w:bCs/>
                <w:color w:val="444444"/>
                <w:kern w:val="0"/>
                <w:sz w:val="24"/>
                <w:szCs w:val="24"/>
              </w:rPr>
              <w:t>中标排序第二</w:t>
            </w:r>
          </w:p>
        </w:tc>
        <w:tc>
          <w:tcPr>
            <w:tcW w:w="4114" w:type="dxa"/>
            <w:vAlign w:val="center"/>
          </w:tcPr>
          <w:p w:rsidR="00B410B0" w:rsidRDefault="00B410B0">
            <w:pPr>
              <w:widowControl/>
              <w:jc w:val="center"/>
              <w:textAlignment w:val="center"/>
              <w:rPr>
                <w:rFonts w:ascii="宋体" w:eastAsia="宋体" w:hAnsi="宋体" w:cs="宋体"/>
                <w:color w:val="333333"/>
                <w:kern w:val="0"/>
                <w:szCs w:val="21"/>
              </w:rPr>
            </w:pPr>
            <w:r>
              <w:rPr>
                <w:rFonts w:ascii="宋体" w:eastAsia="宋体" w:hAnsi="宋体" w:cs="宋体" w:hint="eastAsia"/>
                <w:color w:val="333333"/>
                <w:kern w:val="0"/>
                <w:sz w:val="24"/>
                <w:szCs w:val="24"/>
              </w:rPr>
              <w:t>丰巢建设有限公司</w:t>
            </w:r>
          </w:p>
        </w:tc>
        <w:tc>
          <w:tcPr>
            <w:tcW w:w="1545" w:type="dxa"/>
            <w:vAlign w:val="center"/>
          </w:tcPr>
          <w:p w:rsidR="00B410B0" w:rsidRPr="00DE430B" w:rsidRDefault="00B410B0" w:rsidP="00C149BD">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6579949.31</w:t>
            </w:r>
          </w:p>
        </w:tc>
      </w:tr>
      <w:tr w:rsidR="00FE4944">
        <w:trPr>
          <w:trHeight w:val="336"/>
          <w:tblCellSpacing w:w="0" w:type="dxa"/>
          <w:jc w:val="center"/>
        </w:trPr>
        <w:tc>
          <w:tcPr>
            <w:tcW w:w="2030" w:type="dxa"/>
            <w:vAlign w:val="center"/>
          </w:tcPr>
          <w:p w:rsidR="00FE4944" w:rsidRDefault="00F2248F">
            <w:pPr>
              <w:widowControl/>
              <w:jc w:val="center"/>
              <w:rPr>
                <w:rFonts w:ascii="宋体" w:eastAsia="宋体" w:hAnsi="宋体" w:cs="宋体"/>
                <w:b/>
                <w:bCs/>
                <w:color w:val="444444"/>
                <w:kern w:val="0"/>
                <w:sz w:val="24"/>
                <w:szCs w:val="24"/>
              </w:rPr>
            </w:pPr>
            <w:r>
              <w:rPr>
                <w:rFonts w:ascii="宋体" w:eastAsia="宋体" w:hAnsi="宋体" w:cs="宋体" w:hint="eastAsia"/>
                <w:b/>
                <w:bCs/>
                <w:color w:val="444444"/>
                <w:kern w:val="0"/>
                <w:sz w:val="24"/>
                <w:szCs w:val="24"/>
              </w:rPr>
              <w:t>中标排序第三</w:t>
            </w:r>
          </w:p>
        </w:tc>
        <w:tc>
          <w:tcPr>
            <w:tcW w:w="4114" w:type="dxa"/>
            <w:vAlign w:val="center"/>
          </w:tcPr>
          <w:p w:rsidR="00FE4944" w:rsidRDefault="00B410B0">
            <w:pPr>
              <w:widowControl/>
              <w:jc w:val="center"/>
              <w:textAlignment w:val="center"/>
              <w:rPr>
                <w:rFonts w:ascii="宋体" w:eastAsia="宋体" w:hAnsi="宋体" w:cs="宋体"/>
                <w:color w:val="333333"/>
                <w:kern w:val="0"/>
                <w:szCs w:val="21"/>
              </w:rPr>
            </w:pPr>
            <w:r>
              <w:rPr>
                <w:rFonts w:ascii="宋体" w:eastAsia="宋体" w:hAnsi="宋体" w:cs="宋体" w:hint="eastAsia"/>
                <w:color w:val="333333"/>
                <w:kern w:val="0"/>
                <w:sz w:val="24"/>
                <w:szCs w:val="24"/>
              </w:rPr>
              <w:t>洪沪港建设有限公司</w:t>
            </w:r>
          </w:p>
        </w:tc>
        <w:tc>
          <w:tcPr>
            <w:tcW w:w="1545" w:type="dxa"/>
            <w:vAlign w:val="center"/>
          </w:tcPr>
          <w:p w:rsidR="00FE4944" w:rsidRPr="00DE430B" w:rsidRDefault="00B410B0">
            <w:pPr>
              <w:widowControl/>
              <w:jc w:val="center"/>
              <w:textAlignment w:val="center"/>
              <w:rPr>
                <w:rFonts w:ascii="宋体" w:eastAsia="宋体" w:hAnsi="宋体" w:cs="宋体"/>
                <w:color w:val="333333"/>
                <w:kern w:val="0"/>
                <w:sz w:val="24"/>
                <w:szCs w:val="24"/>
              </w:rPr>
            </w:pPr>
            <w:r w:rsidRPr="00DE430B">
              <w:rPr>
                <w:rFonts w:ascii="宋体" w:eastAsia="宋体" w:hAnsi="宋体" w:cs="宋体" w:hint="eastAsia"/>
                <w:color w:val="333333"/>
                <w:kern w:val="0"/>
                <w:sz w:val="24"/>
                <w:szCs w:val="24"/>
              </w:rPr>
              <w:t>6545786.90</w:t>
            </w:r>
          </w:p>
        </w:tc>
      </w:tr>
    </w:tbl>
    <w:p w:rsidR="00FE4944" w:rsidRDefault="00F2248F">
      <w:pPr>
        <w:ind w:firstLineChars="200" w:firstLine="480"/>
        <w:rPr>
          <w:rFonts w:ascii="宋体" w:eastAsia="宋体" w:hAnsi="宋体" w:cs="宋体"/>
          <w:color w:val="333333"/>
          <w:kern w:val="0"/>
          <w:sz w:val="24"/>
          <w:szCs w:val="24"/>
        </w:rPr>
      </w:pPr>
      <w:r>
        <w:rPr>
          <w:rFonts w:ascii="宋体" w:eastAsia="宋体" w:hAnsi="宋体" w:cs="宋体" w:hint="eastAsia"/>
          <w:color w:val="333333"/>
          <w:kern w:val="0"/>
          <w:sz w:val="24"/>
          <w:szCs w:val="24"/>
        </w:rPr>
        <w:t>本次评标委员会推荐中标情况在黑猫电子招标采购交易平台和中国招标投标公共服务平台进行公示三日，如投标人或者其他利害关系人对上述结果如有异议，请按照《黑猫集团招标投标活动异议与投诉处理办法》（http://www.hmjtztb.com:8089/banshi/11048.jhtml</w:t>
      </w:r>
      <w:r>
        <w:rPr>
          <w:rFonts w:ascii="宋体" w:eastAsia="宋体" w:hAnsi="宋体" w:cs="宋体"/>
          <w:color w:val="333333"/>
          <w:kern w:val="0"/>
          <w:sz w:val="24"/>
          <w:szCs w:val="24"/>
        </w:rPr>
        <w:t>）的规定和程序，在本公示期内，携带单位授权委托书及本人身份证和盖有单位公章及法人章的异议书或投诉书原件到以下单位办理：</w:t>
      </w:r>
    </w:p>
    <w:p w:rsidR="00FE4944" w:rsidRDefault="00F2248F">
      <w:pPr>
        <w:widowControl/>
        <w:shd w:val="clear" w:color="auto" w:fill="FFFFFF"/>
        <w:snapToGrid w:val="0"/>
        <w:spacing w:line="360" w:lineRule="auto"/>
        <w:ind w:firstLineChars="200" w:firstLine="480"/>
        <w:jc w:val="left"/>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异议受理机构：</w:t>
      </w:r>
    </w:p>
    <w:p w:rsidR="00FE4944" w:rsidRDefault="00F2248F">
      <w:pPr>
        <w:widowControl/>
        <w:shd w:val="clear" w:color="auto" w:fill="FFFFFF"/>
        <w:snapToGrid w:val="0"/>
        <w:spacing w:line="360" w:lineRule="auto"/>
        <w:ind w:firstLineChars="200" w:firstLine="480"/>
        <w:jc w:val="left"/>
        <w:rPr>
          <w:rFonts w:ascii="微软雅黑" w:eastAsia="宋体" w:hAnsi="微软雅黑" w:cs="宋体"/>
          <w:color w:val="444444"/>
          <w:kern w:val="0"/>
          <w:sz w:val="24"/>
          <w:szCs w:val="24"/>
        </w:rPr>
      </w:pPr>
      <w:r>
        <w:rPr>
          <w:rFonts w:ascii="宋体" w:eastAsia="宋体" w:hAnsi="宋体" w:cs="宋体" w:hint="eastAsia"/>
          <w:color w:val="333333"/>
          <w:kern w:val="0"/>
          <w:sz w:val="24"/>
          <w:szCs w:val="24"/>
        </w:rPr>
        <w:t>景德镇</w:t>
      </w:r>
      <w:r w:rsidR="00C230B6">
        <w:rPr>
          <w:rFonts w:ascii="宋体" w:eastAsia="宋体" w:hAnsi="宋体" w:cs="宋体" w:hint="eastAsia"/>
          <w:color w:val="333333"/>
          <w:kern w:val="0"/>
          <w:sz w:val="24"/>
          <w:szCs w:val="24"/>
        </w:rPr>
        <w:t>市天平建设工程造价咨询有限公司</w:t>
      </w:r>
      <w:r>
        <w:rPr>
          <w:rFonts w:ascii="宋体" w:eastAsia="宋体" w:hAnsi="宋体" w:cs="宋体" w:hint="eastAsia"/>
          <w:color w:val="333333"/>
          <w:kern w:val="0"/>
          <w:sz w:val="24"/>
          <w:szCs w:val="24"/>
        </w:rPr>
        <w:t>  电话：1</w:t>
      </w:r>
      <w:r w:rsidR="00C230B6">
        <w:rPr>
          <w:rFonts w:ascii="宋体" w:eastAsia="宋体" w:hAnsi="宋体" w:cs="宋体"/>
          <w:color w:val="333333"/>
          <w:kern w:val="0"/>
          <w:sz w:val="24"/>
          <w:szCs w:val="24"/>
        </w:rPr>
        <w:t>8079880633</w:t>
      </w:r>
      <w:bookmarkStart w:id="0" w:name="_GoBack"/>
      <w:bookmarkEnd w:id="0"/>
    </w:p>
    <w:p w:rsidR="00FE4944" w:rsidRDefault="00F2248F">
      <w:pPr>
        <w:widowControl/>
        <w:shd w:val="clear" w:color="auto" w:fill="FFFFFF"/>
        <w:snapToGrid w:val="0"/>
        <w:spacing w:line="360" w:lineRule="auto"/>
        <w:ind w:firstLineChars="200" w:firstLine="480"/>
        <w:jc w:val="left"/>
        <w:rPr>
          <w:rFonts w:ascii="微软雅黑" w:eastAsia="微软雅黑" w:hAnsi="微软雅黑" w:cs="宋体"/>
          <w:color w:val="444444"/>
          <w:kern w:val="0"/>
          <w:sz w:val="24"/>
          <w:szCs w:val="24"/>
        </w:rPr>
      </w:pPr>
      <w:r>
        <w:rPr>
          <w:rFonts w:ascii="宋体" w:eastAsia="宋体" w:hAnsi="宋体" w:cs="宋体" w:hint="eastAsia"/>
          <w:color w:val="333333"/>
          <w:kern w:val="0"/>
          <w:sz w:val="24"/>
          <w:szCs w:val="24"/>
        </w:rPr>
        <w:t>监督机构：</w:t>
      </w:r>
    </w:p>
    <w:p w:rsidR="00FE4944" w:rsidRDefault="00F2248F">
      <w:pPr>
        <w:widowControl/>
        <w:shd w:val="clear" w:color="auto" w:fill="FFFFFF"/>
        <w:snapToGrid w:val="0"/>
        <w:spacing w:line="360" w:lineRule="auto"/>
        <w:ind w:firstLine="48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 xml:space="preserve">景德镇黑猫集团有限责任公司招标监管处 电话：0798-8391727 </w:t>
      </w:r>
    </w:p>
    <w:p w:rsidR="00FE4944" w:rsidRDefault="00FE4944">
      <w:pPr>
        <w:widowControl/>
        <w:shd w:val="clear" w:color="auto" w:fill="FFFFFF"/>
        <w:snapToGrid w:val="0"/>
        <w:spacing w:line="360" w:lineRule="auto"/>
        <w:jc w:val="left"/>
        <w:rPr>
          <w:rFonts w:ascii="宋体" w:eastAsia="宋体" w:hAnsi="宋体" w:cs="宋体"/>
          <w:color w:val="333333"/>
          <w:kern w:val="0"/>
          <w:sz w:val="24"/>
          <w:szCs w:val="24"/>
        </w:rPr>
      </w:pPr>
    </w:p>
    <w:p w:rsidR="00FE4944" w:rsidRDefault="00F2248F">
      <w:pPr>
        <w:widowControl/>
        <w:shd w:val="clear" w:color="auto" w:fill="FFFFFF"/>
        <w:snapToGrid w:val="0"/>
        <w:spacing w:line="360" w:lineRule="auto"/>
        <w:ind w:firstLine="48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公告发布媒介：</w:t>
      </w:r>
    </w:p>
    <w:p w:rsidR="00FE4944" w:rsidRDefault="00F2248F">
      <w:pPr>
        <w:widowControl/>
        <w:shd w:val="clear" w:color="auto" w:fill="FFFFFF"/>
        <w:snapToGrid w:val="0"/>
        <w:spacing w:line="360" w:lineRule="auto"/>
        <w:ind w:firstLine="48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黑猫电子招标采购交易平台：</w:t>
      </w:r>
      <w:r>
        <w:rPr>
          <w:rFonts w:ascii="宋体" w:eastAsia="宋体" w:hAnsi="宋体" w:cs="宋体"/>
          <w:color w:val="333333"/>
          <w:kern w:val="0"/>
          <w:sz w:val="24"/>
          <w:szCs w:val="24"/>
        </w:rPr>
        <w:t>www.hmjtztb.com</w:t>
      </w:r>
    </w:p>
    <w:p w:rsidR="00FE4944" w:rsidRPr="00C22402" w:rsidRDefault="00F2248F" w:rsidP="00C22402">
      <w:pPr>
        <w:widowControl/>
        <w:shd w:val="clear" w:color="auto" w:fill="FFFFFF"/>
        <w:snapToGrid w:val="0"/>
        <w:spacing w:line="360" w:lineRule="auto"/>
        <w:ind w:firstLine="480"/>
        <w:jc w:val="left"/>
        <w:rPr>
          <w:rFonts w:ascii="宋体" w:eastAsia="宋体" w:hAnsi="宋体" w:cs="宋体"/>
          <w:color w:val="333333"/>
          <w:kern w:val="0"/>
          <w:sz w:val="24"/>
          <w:szCs w:val="24"/>
        </w:rPr>
      </w:pPr>
      <w:r>
        <w:rPr>
          <w:rFonts w:ascii="宋体" w:eastAsia="宋体" w:hAnsi="宋体" w:cs="宋体" w:hint="eastAsia"/>
          <w:color w:val="333333"/>
          <w:kern w:val="0"/>
          <w:sz w:val="24"/>
          <w:szCs w:val="24"/>
        </w:rPr>
        <w:t>中国招标投标公共服务平台：</w:t>
      </w:r>
      <w:r>
        <w:rPr>
          <w:rFonts w:ascii="宋体" w:eastAsia="宋体" w:hAnsi="宋体" w:cs="宋体"/>
          <w:color w:val="333333"/>
          <w:kern w:val="0"/>
          <w:sz w:val="24"/>
          <w:szCs w:val="24"/>
        </w:rPr>
        <w:t xml:space="preserve"> www.cebpubservice.com</w:t>
      </w:r>
    </w:p>
    <w:sectPr w:rsidR="00FE4944" w:rsidRPr="00C22402" w:rsidSect="00FE4944">
      <w:pgSz w:w="11907" w:h="16840"/>
      <w:pgMar w:top="1418" w:right="1418" w:bottom="1418" w:left="1418" w:header="851" w:footer="992" w:gutter="0"/>
      <w:cols w:space="425"/>
      <w:titlePg/>
      <w:docGrid w:linePitch="381" w:charSpace="-57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41E5" w:rsidRDefault="006041E5" w:rsidP="00F70D82">
      <w:r>
        <w:separator/>
      </w:r>
    </w:p>
  </w:endnote>
  <w:endnote w:type="continuationSeparator" w:id="0">
    <w:p w:rsidR="006041E5" w:rsidRDefault="006041E5" w:rsidP="00F70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微软雅黑">
    <w:panose1 w:val="020B0503020204020204"/>
    <w:charset w:val="86"/>
    <w:family w:val="swiss"/>
    <w:pitch w:val="variable"/>
    <w:sig w:usb0="80000287" w:usb1="2ACF3C50" w:usb2="00000016" w:usb3="00000000" w:csb0="0004001F" w:csb1="00000000"/>
  </w:font>
  <w:font w:name="等线 Light">
    <w:altName w:val="宋体"/>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41E5" w:rsidRDefault="006041E5" w:rsidP="00F70D82">
      <w:r>
        <w:separator/>
      </w:r>
    </w:p>
  </w:footnote>
  <w:footnote w:type="continuationSeparator" w:id="0">
    <w:p w:rsidR="006041E5" w:rsidRDefault="006041E5" w:rsidP="00F70D8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HorizontalSpacing w:val="126"/>
  <w:drawingGridVerticalSpacing w:val="381"/>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kzMTllYzBhZDBiYzE0NTFlMTZlMjg2MTAxYWU3MWMifQ=="/>
  </w:docVars>
  <w:rsids>
    <w:rsidRoot w:val="0007184F"/>
    <w:rsid w:val="0007184F"/>
    <w:rsid w:val="000D5888"/>
    <w:rsid w:val="0023178E"/>
    <w:rsid w:val="002B24B4"/>
    <w:rsid w:val="003D1E52"/>
    <w:rsid w:val="004C3C80"/>
    <w:rsid w:val="006041E5"/>
    <w:rsid w:val="006700E2"/>
    <w:rsid w:val="0069569F"/>
    <w:rsid w:val="007643D1"/>
    <w:rsid w:val="00887B3C"/>
    <w:rsid w:val="009D715C"/>
    <w:rsid w:val="00AB23DB"/>
    <w:rsid w:val="00B410B0"/>
    <w:rsid w:val="00B82B0F"/>
    <w:rsid w:val="00BC1826"/>
    <w:rsid w:val="00BD093E"/>
    <w:rsid w:val="00BD136F"/>
    <w:rsid w:val="00C22402"/>
    <w:rsid w:val="00C2243D"/>
    <w:rsid w:val="00C230B6"/>
    <w:rsid w:val="00CA4DF8"/>
    <w:rsid w:val="00CC611B"/>
    <w:rsid w:val="00D14F98"/>
    <w:rsid w:val="00D70E77"/>
    <w:rsid w:val="00DE430B"/>
    <w:rsid w:val="00E95A4E"/>
    <w:rsid w:val="00F2248F"/>
    <w:rsid w:val="00F70D82"/>
    <w:rsid w:val="00FE4944"/>
    <w:rsid w:val="040255FC"/>
    <w:rsid w:val="07524795"/>
    <w:rsid w:val="0A821835"/>
    <w:rsid w:val="0C617A0A"/>
    <w:rsid w:val="0D2873F8"/>
    <w:rsid w:val="1122167C"/>
    <w:rsid w:val="12A82D69"/>
    <w:rsid w:val="18316649"/>
    <w:rsid w:val="1A952EBF"/>
    <w:rsid w:val="1B7658D1"/>
    <w:rsid w:val="1CE04199"/>
    <w:rsid w:val="1FD20711"/>
    <w:rsid w:val="22652EAE"/>
    <w:rsid w:val="229677D4"/>
    <w:rsid w:val="26ED7F60"/>
    <w:rsid w:val="32686223"/>
    <w:rsid w:val="37030F68"/>
    <w:rsid w:val="3A500A45"/>
    <w:rsid w:val="3A870D56"/>
    <w:rsid w:val="3C683B38"/>
    <w:rsid w:val="3FDA1E75"/>
    <w:rsid w:val="4680050D"/>
    <w:rsid w:val="47B3185D"/>
    <w:rsid w:val="4A462DCF"/>
    <w:rsid w:val="4E531211"/>
    <w:rsid w:val="54013EF5"/>
    <w:rsid w:val="57427622"/>
    <w:rsid w:val="59180D35"/>
    <w:rsid w:val="59E951D4"/>
    <w:rsid w:val="5DF20477"/>
    <w:rsid w:val="61021EFD"/>
    <w:rsid w:val="618648DC"/>
    <w:rsid w:val="66081D64"/>
    <w:rsid w:val="73C16B0C"/>
    <w:rsid w:val="747B1953"/>
    <w:rsid w:val="74902452"/>
    <w:rsid w:val="78C0027C"/>
    <w:rsid w:val="7A326F58"/>
    <w:rsid w:val="7D663E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8028B91-5283-486B-B8BE-C252B611C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4944"/>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FE4944"/>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FE4944"/>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unhideWhenUsed/>
    <w:rsid w:val="00FE4944"/>
    <w:pPr>
      <w:spacing w:line="432" w:lineRule="auto"/>
      <w:jc w:val="left"/>
    </w:pPr>
    <w:rPr>
      <w:rFonts w:cs="Times New Roman"/>
      <w:kern w:val="0"/>
      <w:sz w:val="24"/>
    </w:rPr>
  </w:style>
  <w:style w:type="character" w:styleId="a6">
    <w:name w:val="FollowedHyperlink"/>
    <w:basedOn w:val="a0"/>
    <w:uiPriority w:val="99"/>
    <w:semiHidden/>
    <w:unhideWhenUsed/>
    <w:qFormat/>
    <w:rsid w:val="00FE4944"/>
    <w:rPr>
      <w:color w:val="444444"/>
      <w:sz w:val="21"/>
      <w:szCs w:val="21"/>
      <w:u w:val="none"/>
    </w:rPr>
  </w:style>
  <w:style w:type="character" w:styleId="a7">
    <w:name w:val="Hyperlink"/>
    <w:basedOn w:val="a0"/>
    <w:uiPriority w:val="99"/>
    <w:semiHidden/>
    <w:unhideWhenUsed/>
    <w:qFormat/>
    <w:rsid w:val="00FE4944"/>
    <w:rPr>
      <w:color w:val="444444"/>
      <w:sz w:val="21"/>
      <w:szCs w:val="21"/>
      <w:u w:val="none"/>
    </w:rPr>
  </w:style>
  <w:style w:type="paragraph" w:styleId="a8">
    <w:name w:val="List Paragraph"/>
    <w:basedOn w:val="a"/>
    <w:uiPriority w:val="34"/>
    <w:qFormat/>
    <w:rsid w:val="00FE4944"/>
    <w:pPr>
      <w:ind w:firstLineChars="200" w:firstLine="420"/>
    </w:pPr>
  </w:style>
  <w:style w:type="character" w:customStyle="1" w:styleId="Char0">
    <w:name w:val="页眉 Char"/>
    <w:basedOn w:val="a0"/>
    <w:link w:val="a4"/>
    <w:uiPriority w:val="99"/>
    <w:qFormat/>
    <w:rsid w:val="00FE4944"/>
    <w:rPr>
      <w:sz w:val="18"/>
      <w:szCs w:val="18"/>
    </w:rPr>
  </w:style>
  <w:style w:type="character" w:customStyle="1" w:styleId="Char">
    <w:name w:val="页脚 Char"/>
    <w:basedOn w:val="a0"/>
    <w:link w:val="a3"/>
    <w:uiPriority w:val="99"/>
    <w:qFormat/>
    <w:rsid w:val="00FE4944"/>
    <w:rPr>
      <w:sz w:val="18"/>
      <w:szCs w:val="18"/>
    </w:rPr>
  </w:style>
  <w:style w:type="character" w:customStyle="1" w:styleId="gb-jt">
    <w:name w:val="gb-jt"/>
    <w:basedOn w:val="a0"/>
    <w:qFormat/>
    <w:rsid w:val="00FE4944"/>
  </w:style>
  <w:style w:type="character" w:customStyle="1" w:styleId="hover13">
    <w:name w:val="hover13"/>
    <w:basedOn w:val="a0"/>
    <w:qFormat/>
    <w:rsid w:val="00FE4944"/>
  </w:style>
  <w:style w:type="character" w:customStyle="1" w:styleId="font11">
    <w:name w:val="font11"/>
    <w:basedOn w:val="a0"/>
    <w:qFormat/>
    <w:rsid w:val="00FE4944"/>
    <w:rPr>
      <w:rFonts w:ascii="宋体" w:eastAsia="宋体" w:hAnsi="宋体" w:cs="宋体" w:hint="eastAsia"/>
      <w:color w:val="333333"/>
      <w:sz w:val="21"/>
      <w:szCs w:val="21"/>
      <w:u w:val="none"/>
    </w:rPr>
  </w:style>
  <w:style w:type="character" w:customStyle="1" w:styleId="font31">
    <w:name w:val="font31"/>
    <w:basedOn w:val="a0"/>
    <w:qFormat/>
    <w:rsid w:val="00FE4944"/>
    <w:rPr>
      <w:rFonts w:ascii="Verdana" w:hAnsi="Verdana" w:cs="Verdana" w:hint="default"/>
      <w:color w:val="333333"/>
      <w:sz w:val="21"/>
      <w:szCs w:val="21"/>
      <w:u w:val="none"/>
    </w:rPr>
  </w:style>
  <w:style w:type="character" w:customStyle="1" w:styleId="font01">
    <w:name w:val="font01"/>
    <w:basedOn w:val="a0"/>
    <w:rsid w:val="00FE4944"/>
    <w:rPr>
      <w:rFonts w:ascii="Verdana" w:hAnsi="Verdana" w:cs="Verdana" w:hint="default"/>
      <w:color w:val="333333"/>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235</Words>
  <Characters>1345</Characters>
  <Application>Microsoft Office Word</Application>
  <DocSecurity>0</DocSecurity>
  <Lines>11</Lines>
  <Paragraphs>3</Paragraphs>
  <ScaleCrop>false</ScaleCrop>
  <Company/>
  <LinksUpToDate>false</LinksUpToDate>
  <CharactersWithSpaces>1577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bgs</dc:creator>
  <cp:lastModifiedBy>Administrator</cp:lastModifiedBy>
  <cp:revision>4</cp:revision>
  <dcterms:created xsi:type="dcterms:W3CDTF">2024-04-29T07:15:00Z</dcterms:created>
  <dcterms:modified xsi:type="dcterms:W3CDTF">2024-04-29T07:33:00Z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5F2B2EFBD27D4381A75BD766C122AE88</vt:lpwstr>
  </property>
</Properties>
</file>